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66" w:rsidRDefault="00177466" w:rsidP="00B158F9">
      <w:pPr>
        <w:jc w:val="center"/>
        <w:rPr>
          <w:rFonts w:ascii="Arial" w:hAnsi="Arial" w:cs="Arial"/>
          <w:b/>
          <w:bCs/>
          <w:sz w:val="22"/>
          <w:szCs w:val="22"/>
        </w:rPr>
      </w:pPr>
      <w:r>
        <w:rPr>
          <w:rFonts w:ascii="Arial" w:hAnsi="Arial" w:cs="Arial"/>
          <w:b/>
          <w:bCs/>
          <w:i/>
          <w:noProof/>
        </w:rPr>
        <w:drawing>
          <wp:anchor distT="0" distB="0" distL="114300" distR="114300" simplePos="0" relativeHeight="251659264" behindDoc="1" locked="0" layoutInCell="1" allowOverlap="1" wp14:anchorId="5D475B68" wp14:editId="158A80B9">
            <wp:simplePos x="0" y="0"/>
            <wp:positionH relativeFrom="column">
              <wp:posOffset>-341630</wp:posOffset>
            </wp:positionH>
            <wp:positionV relativeFrom="paragraph">
              <wp:posOffset>-162560</wp:posOffset>
            </wp:positionV>
            <wp:extent cx="7362825" cy="2531745"/>
            <wp:effectExtent l="0" t="0" r="9525" b="190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2825" cy="2531745"/>
                    </a:xfrm>
                    <a:prstGeom prst="rect">
                      <a:avLst/>
                    </a:prstGeom>
                    <a:noFill/>
                  </pic:spPr>
                </pic:pic>
              </a:graphicData>
            </a:graphic>
            <wp14:sizeRelH relativeFrom="page">
              <wp14:pctWidth>0</wp14:pctWidth>
            </wp14:sizeRelH>
            <wp14:sizeRelV relativeFrom="page">
              <wp14:pctHeight>0</wp14:pctHeight>
            </wp14:sizeRelV>
          </wp:anchor>
        </w:drawing>
      </w:r>
    </w:p>
    <w:p w:rsidR="00177466" w:rsidRDefault="00177466" w:rsidP="00177466">
      <w:pPr>
        <w:pStyle w:val="Corpotesto"/>
        <w:jc w:val="center"/>
        <w:rPr>
          <w:rFonts w:ascii="Arial" w:hAnsi="Arial" w:cs="Arial"/>
          <w:b/>
          <w:bCs/>
          <w:i/>
        </w:rPr>
      </w:pPr>
    </w:p>
    <w:p w:rsidR="00177466" w:rsidRDefault="00177466" w:rsidP="00177466">
      <w:pPr>
        <w:jc w:val="center"/>
        <w:rPr>
          <w:rFonts w:ascii="Imprint MT Shadow" w:hAnsi="Imprint MT Shadow" w:cs="Imprint MT Shadow"/>
          <w:b/>
          <w:bCs/>
          <w:color w:val="000080"/>
          <w:sz w:val="40"/>
          <w:szCs w:val="40"/>
        </w:rPr>
      </w:pPr>
    </w:p>
    <w:p w:rsidR="00177466" w:rsidRDefault="00177466" w:rsidP="00177466">
      <w:pPr>
        <w:jc w:val="center"/>
        <w:rPr>
          <w:rFonts w:ascii="Imprint MT Shadow" w:hAnsi="Imprint MT Shadow" w:cs="Imprint MT Shadow"/>
          <w:b/>
          <w:bCs/>
          <w:color w:val="000080"/>
          <w:sz w:val="40"/>
          <w:szCs w:val="40"/>
        </w:rPr>
      </w:pPr>
    </w:p>
    <w:p w:rsidR="00177466" w:rsidRDefault="00177466" w:rsidP="00177466">
      <w:pPr>
        <w:jc w:val="center"/>
        <w:rPr>
          <w:rFonts w:ascii="Imprint MT Shadow" w:hAnsi="Imprint MT Shadow" w:cs="Imprint MT Shadow"/>
          <w:b/>
          <w:bCs/>
          <w:color w:val="000080"/>
          <w:sz w:val="40"/>
          <w:szCs w:val="40"/>
        </w:rPr>
      </w:pPr>
    </w:p>
    <w:p w:rsidR="00177466" w:rsidRDefault="00177466" w:rsidP="00177466">
      <w:pPr>
        <w:jc w:val="center"/>
        <w:rPr>
          <w:rFonts w:ascii="Imprint MT Shadow" w:hAnsi="Imprint MT Shadow" w:cs="Imprint MT Shadow"/>
          <w:b/>
          <w:bCs/>
          <w:color w:val="000080"/>
          <w:sz w:val="40"/>
          <w:szCs w:val="40"/>
        </w:rPr>
      </w:pPr>
      <w:r w:rsidRPr="00934030">
        <w:rPr>
          <w:rFonts w:ascii="Imprint MT Shadow" w:hAnsi="Imprint MT Shadow" w:cs="Imprint MT Shadow"/>
          <w:b/>
          <w:bCs/>
          <w:color w:val="000080"/>
          <w:sz w:val="40"/>
          <w:szCs w:val="40"/>
        </w:rPr>
        <w:t xml:space="preserve">ORIENTA </w:t>
      </w:r>
      <w:r>
        <w:rPr>
          <w:rFonts w:ascii="Imprint MT Shadow" w:hAnsi="Imprint MT Shadow" w:cs="Imprint MT Shadow"/>
          <w:b/>
          <w:bCs/>
          <w:color w:val="000080"/>
          <w:sz w:val="40"/>
          <w:szCs w:val="40"/>
        </w:rPr>
        <w:t>–</w:t>
      </w:r>
      <w:r w:rsidRPr="00934030">
        <w:rPr>
          <w:rFonts w:ascii="Imprint MT Shadow" w:hAnsi="Imprint MT Shadow" w:cs="Imprint MT Shadow"/>
          <w:b/>
          <w:bCs/>
          <w:color w:val="000080"/>
          <w:sz w:val="40"/>
          <w:szCs w:val="40"/>
        </w:rPr>
        <w:t xml:space="preserve"> INSIEME</w:t>
      </w:r>
    </w:p>
    <w:p w:rsidR="00177466" w:rsidRDefault="00177466" w:rsidP="00177466">
      <w:pPr>
        <w:pStyle w:val="Corpotesto"/>
        <w:jc w:val="center"/>
        <w:rPr>
          <w:rFonts w:ascii="Arial" w:hAnsi="Arial" w:cs="Arial"/>
          <w:b/>
          <w:bCs/>
          <w:i/>
        </w:rPr>
      </w:pPr>
    </w:p>
    <w:p w:rsidR="00177466" w:rsidRDefault="00177466" w:rsidP="00177466">
      <w:pPr>
        <w:pStyle w:val="Corpotesto"/>
        <w:jc w:val="center"/>
        <w:rPr>
          <w:rFonts w:ascii="Arial" w:hAnsi="Arial" w:cs="Arial"/>
          <w:b/>
          <w:bCs/>
        </w:rPr>
      </w:pPr>
    </w:p>
    <w:p w:rsidR="00CD5529" w:rsidRDefault="00CD5529" w:rsidP="00177466">
      <w:pPr>
        <w:pStyle w:val="Corpotesto"/>
        <w:jc w:val="center"/>
        <w:rPr>
          <w:rFonts w:ascii="Arial" w:hAnsi="Arial" w:cs="Arial"/>
          <w:b/>
          <w:bCs/>
        </w:rPr>
      </w:pPr>
    </w:p>
    <w:p w:rsidR="00177466" w:rsidRPr="00B66CAA" w:rsidRDefault="00177466" w:rsidP="00177466">
      <w:pPr>
        <w:pStyle w:val="Corpotesto"/>
        <w:jc w:val="center"/>
        <w:rPr>
          <w:rFonts w:ascii="Arial" w:hAnsi="Arial" w:cs="Arial"/>
          <w:b/>
          <w:bCs/>
        </w:rPr>
      </w:pPr>
      <w:r w:rsidRPr="00B66CAA">
        <w:rPr>
          <w:rFonts w:ascii="Arial" w:hAnsi="Arial" w:cs="Arial"/>
          <w:b/>
          <w:bCs/>
        </w:rPr>
        <w:t>ACCORDO DI P</w:t>
      </w:r>
      <w:r w:rsidR="00CD5529" w:rsidRPr="00B66CAA">
        <w:rPr>
          <w:rFonts w:ascii="Arial" w:hAnsi="Arial" w:cs="Arial"/>
          <w:b/>
          <w:bCs/>
        </w:rPr>
        <w:t xml:space="preserve">ROGRAMMA </w:t>
      </w:r>
    </w:p>
    <w:p w:rsidR="00177466" w:rsidRPr="00B66CAA" w:rsidRDefault="00177466" w:rsidP="00177466">
      <w:pPr>
        <w:pStyle w:val="Corpotesto"/>
        <w:jc w:val="center"/>
        <w:rPr>
          <w:rFonts w:ascii="Arial" w:hAnsi="Arial" w:cs="Arial"/>
          <w:b/>
          <w:bCs/>
        </w:rPr>
      </w:pPr>
      <w:r w:rsidRPr="00B66CAA">
        <w:rPr>
          <w:rFonts w:ascii="Arial" w:hAnsi="Arial" w:cs="Arial"/>
          <w:b/>
          <w:bCs/>
        </w:rPr>
        <w:t xml:space="preserve">ATTIVITÀ LABORATORIALI PER STUDENTI </w:t>
      </w:r>
      <w:r>
        <w:rPr>
          <w:rFonts w:ascii="Arial" w:hAnsi="Arial" w:cs="Arial"/>
          <w:b/>
          <w:bCs/>
        </w:rPr>
        <w:t xml:space="preserve">CON </w:t>
      </w:r>
      <w:r w:rsidRPr="00B66CAA">
        <w:rPr>
          <w:rFonts w:ascii="Arial" w:hAnsi="Arial" w:cs="Arial"/>
          <w:b/>
          <w:bCs/>
        </w:rPr>
        <w:t>DISABILI</w:t>
      </w:r>
      <w:r>
        <w:rPr>
          <w:rFonts w:ascii="Arial" w:hAnsi="Arial" w:cs="Arial"/>
          <w:b/>
          <w:bCs/>
        </w:rPr>
        <w:t>T</w:t>
      </w:r>
      <w:r w:rsidR="00FC0956">
        <w:rPr>
          <w:rFonts w:ascii="Arial" w:hAnsi="Arial" w:cs="Arial"/>
          <w:b/>
          <w:bCs/>
        </w:rPr>
        <w:t>À</w:t>
      </w:r>
      <w:r w:rsidRPr="00B66CAA">
        <w:rPr>
          <w:rFonts w:ascii="Arial" w:hAnsi="Arial" w:cs="Arial"/>
          <w:b/>
          <w:bCs/>
        </w:rPr>
        <w:t xml:space="preserve"> – AMBITO </w:t>
      </w:r>
      <w:r>
        <w:rPr>
          <w:rFonts w:ascii="Arial" w:hAnsi="Arial" w:cs="Arial"/>
          <w:b/>
          <w:bCs/>
        </w:rPr>
        <w:t>PCTO</w:t>
      </w:r>
    </w:p>
    <w:p w:rsidR="00177466" w:rsidRPr="00B66CAA" w:rsidRDefault="00177466" w:rsidP="00E25D2F">
      <w:pPr>
        <w:pStyle w:val="Corpotesto"/>
        <w:jc w:val="center"/>
        <w:rPr>
          <w:rFonts w:ascii="Arial" w:hAnsi="Arial" w:cs="Arial"/>
          <w:b/>
          <w:bCs/>
        </w:rPr>
      </w:pPr>
      <w:proofErr w:type="spellStart"/>
      <w:r w:rsidRPr="00B66CAA">
        <w:rPr>
          <w:rFonts w:ascii="Arial" w:hAnsi="Arial" w:cs="Arial"/>
          <w:b/>
          <w:bCs/>
        </w:rPr>
        <w:t>a.s.</w:t>
      </w:r>
      <w:proofErr w:type="spellEnd"/>
      <w:r w:rsidRPr="00B66CAA">
        <w:rPr>
          <w:rFonts w:ascii="Arial" w:hAnsi="Arial" w:cs="Arial"/>
          <w:b/>
          <w:bCs/>
        </w:rPr>
        <w:t xml:space="preserve"> </w:t>
      </w:r>
      <w:r w:rsidR="00E92F7B">
        <w:rPr>
          <w:rFonts w:ascii="Arial" w:hAnsi="Arial" w:cs="Arial"/>
          <w:b/>
          <w:bCs/>
        </w:rPr>
        <w:t>20</w:t>
      </w:r>
      <w:r>
        <w:rPr>
          <w:rFonts w:ascii="Arial" w:hAnsi="Arial" w:cs="Arial"/>
          <w:b/>
          <w:bCs/>
        </w:rPr>
        <w:t>2</w:t>
      </w:r>
      <w:r w:rsidR="00E92F7B">
        <w:rPr>
          <w:rFonts w:ascii="Arial" w:hAnsi="Arial" w:cs="Arial"/>
          <w:b/>
          <w:bCs/>
        </w:rPr>
        <w:t>_</w:t>
      </w:r>
      <w:r w:rsidRPr="00B66CAA">
        <w:rPr>
          <w:rFonts w:ascii="Arial" w:hAnsi="Arial" w:cs="Arial"/>
          <w:b/>
          <w:bCs/>
        </w:rPr>
        <w:t>/</w:t>
      </w:r>
      <w:r w:rsidR="00E92F7B">
        <w:rPr>
          <w:rFonts w:ascii="Arial" w:hAnsi="Arial" w:cs="Arial"/>
          <w:b/>
          <w:bCs/>
        </w:rPr>
        <w:t>20</w:t>
      </w:r>
      <w:r>
        <w:rPr>
          <w:rFonts w:ascii="Arial" w:hAnsi="Arial" w:cs="Arial"/>
          <w:b/>
          <w:bCs/>
        </w:rPr>
        <w:t>2</w:t>
      </w:r>
      <w:r w:rsidR="00E92F7B">
        <w:rPr>
          <w:rFonts w:ascii="Arial" w:hAnsi="Arial" w:cs="Arial"/>
          <w:b/>
          <w:bCs/>
        </w:rPr>
        <w:t>_</w:t>
      </w:r>
      <w:bookmarkStart w:id="0" w:name="_GoBack"/>
      <w:bookmarkEnd w:id="0"/>
    </w:p>
    <w:p w:rsidR="00177466" w:rsidRPr="00B35E66" w:rsidRDefault="00177466" w:rsidP="00177466">
      <w:pPr>
        <w:autoSpaceDE w:val="0"/>
        <w:autoSpaceDN w:val="0"/>
        <w:adjustRightInd w:val="0"/>
        <w:jc w:val="center"/>
        <w:rPr>
          <w:rFonts w:ascii="Arial" w:hAnsi="Arial" w:cs="Arial"/>
          <w:b/>
          <w:bCs/>
          <w:sz w:val="20"/>
          <w:szCs w:val="20"/>
        </w:rPr>
      </w:pPr>
    </w:p>
    <w:p w:rsidR="00177466" w:rsidRDefault="00177466" w:rsidP="00177466">
      <w:pPr>
        <w:jc w:val="both"/>
        <w:rPr>
          <w:rFonts w:ascii="Arial" w:hAnsi="Arial" w:cs="Arial"/>
          <w:b/>
          <w:sz w:val="20"/>
          <w:szCs w:val="20"/>
        </w:rPr>
      </w:pPr>
    </w:p>
    <w:p w:rsidR="00CD5529" w:rsidRPr="00B35E66" w:rsidRDefault="00CD5529" w:rsidP="00177466">
      <w:pPr>
        <w:jc w:val="both"/>
        <w:rPr>
          <w:rFonts w:ascii="Arial" w:hAnsi="Arial" w:cs="Arial"/>
          <w:b/>
          <w:sz w:val="20"/>
          <w:szCs w:val="20"/>
        </w:rPr>
      </w:pPr>
    </w:p>
    <w:p w:rsidR="00177466" w:rsidRDefault="00177466" w:rsidP="00177466">
      <w:pPr>
        <w:jc w:val="both"/>
        <w:rPr>
          <w:rFonts w:ascii="Arial" w:hAnsi="Arial" w:cs="Arial"/>
          <w:b/>
          <w:sz w:val="20"/>
          <w:szCs w:val="20"/>
        </w:rPr>
      </w:pPr>
      <w:r w:rsidRPr="00B35E66">
        <w:rPr>
          <w:rFonts w:ascii="Arial" w:hAnsi="Arial" w:cs="Arial"/>
          <w:b/>
          <w:sz w:val="20"/>
          <w:szCs w:val="20"/>
        </w:rPr>
        <w:t>Premessa</w:t>
      </w:r>
    </w:p>
    <w:p w:rsidR="00177466" w:rsidRPr="00B35E66" w:rsidRDefault="00177466" w:rsidP="00177466">
      <w:pPr>
        <w:jc w:val="both"/>
        <w:rPr>
          <w:rFonts w:ascii="Arial" w:hAnsi="Arial" w:cs="Arial"/>
          <w:b/>
          <w:sz w:val="20"/>
          <w:szCs w:val="20"/>
        </w:rPr>
      </w:pPr>
    </w:p>
    <w:p w:rsidR="00177466" w:rsidRPr="00F769A1" w:rsidRDefault="00177466" w:rsidP="00177466">
      <w:pPr>
        <w:jc w:val="both"/>
        <w:rPr>
          <w:rFonts w:ascii="Arial" w:hAnsi="Arial" w:cs="Arial"/>
          <w:sz w:val="20"/>
          <w:szCs w:val="20"/>
        </w:rPr>
      </w:pPr>
      <w:r w:rsidRPr="00B35E66">
        <w:rPr>
          <w:rFonts w:ascii="Arial" w:hAnsi="Arial" w:cs="Arial"/>
          <w:sz w:val="20"/>
          <w:szCs w:val="20"/>
        </w:rPr>
        <w:t>Gli Istituti</w:t>
      </w:r>
      <w:r>
        <w:rPr>
          <w:rFonts w:ascii="Arial" w:hAnsi="Arial" w:cs="Arial"/>
          <w:sz w:val="20"/>
          <w:szCs w:val="20"/>
        </w:rPr>
        <w:t xml:space="preserve">: </w:t>
      </w:r>
      <w:r w:rsidR="00E25D2F">
        <w:rPr>
          <w:rFonts w:ascii="Arial" w:hAnsi="Arial" w:cs="Arial"/>
          <w:sz w:val="20"/>
          <w:szCs w:val="20"/>
        </w:rPr>
        <w:t xml:space="preserve">…………………………………………………………………………………………………………………             </w:t>
      </w:r>
      <w:r>
        <w:rPr>
          <w:rFonts w:ascii="Arial" w:hAnsi="Arial" w:cs="Arial"/>
          <w:sz w:val="20"/>
          <w:szCs w:val="20"/>
        </w:rPr>
        <w:t xml:space="preserve"> di Vicenza</w:t>
      </w:r>
    </w:p>
    <w:p w:rsidR="00177466" w:rsidRPr="00B35E66" w:rsidRDefault="00177466" w:rsidP="00177466">
      <w:pPr>
        <w:jc w:val="both"/>
        <w:rPr>
          <w:rFonts w:ascii="Arial" w:hAnsi="Arial" w:cs="Arial"/>
          <w:sz w:val="20"/>
          <w:szCs w:val="20"/>
        </w:rPr>
      </w:pPr>
      <w:r w:rsidRPr="00B35E66">
        <w:rPr>
          <w:rFonts w:ascii="Arial" w:hAnsi="Arial" w:cs="Arial"/>
          <w:sz w:val="20"/>
          <w:szCs w:val="20"/>
        </w:rPr>
        <w:t>aderiscono a questo accordo di programma per:</w:t>
      </w:r>
    </w:p>
    <w:p w:rsidR="00177466" w:rsidRPr="00B35E66" w:rsidRDefault="00177466" w:rsidP="00177466">
      <w:pPr>
        <w:pStyle w:val="Paragrafoelenco"/>
        <w:numPr>
          <w:ilvl w:val="0"/>
          <w:numId w:val="11"/>
        </w:numPr>
        <w:contextualSpacing/>
        <w:jc w:val="both"/>
        <w:rPr>
          <w:rFonts w:ascii="Arial" w:hAnsi="Arial" w:cs="Arial"/>
          <w:b/>
          <w:bCs/>
          <w:sz w:val="20"/>
          <w:szCs w:val="20"/>
        </w:rPr>
      </w:pPr>
      <w:r w:rsidRPr="00B35E66">
        <w:rPr>
          <w:rFonts w:ascii="Arial" w:hAnsi="Arial" w:cs="Arial"/>
          <w:sz w:val="20"/>
          <w:szCs w:val="20"/>
        </w:rPr>
        <w:t>ottimizzare le risorse e l’efficacia degli interventi posti in essere dai singoli Istituti, al fine di garantire le pari opportunità e promuovere il benessere e la crescita personale degli studenti con disabilità.</w:t>
      </w:r>
    </w:p>
    <w:p w:rsidR="00177466" w:rsidRPr="00B35E66" w:rsidRDefault="00177466" w:rsidP="00177466">
      <w:pPr>
        <w:pStyle w:val="Paragrafoelenco"/>
        <w:numPr>
          <w:ilvl w:val="0"/>
          <w:numId w:val="11"/>
        </w:numPr>
        <w:contextualSpacing/>
        <w:jc w:val="both"/>
        <w:rPr>
          <w:rFonts w:ascii="Arial" w:hAnsi="Arial" w:cs="Arial"/>
          <w:b/>
          <w:bCs/>
          <w:sz w:val="20"/>
          <w:szCs w:val="20"/>
        </w:rPr>
      </w:pPr>
      <w:r w:rsidRPr="00B35E66">
        <w:rPr>
          <w:rFonts w:ascii="Arial" w:hAnsi="Arial" w:cs="Arial"/>
          <w:sz w:val="20"/>
          <w:szCs w:val="20"/>
        </w:rPr>
        <w:t xml:space="preserve">Implementare nuove azioni all’interno dell’accordo di rete </w:t>
      </w:r>
      <w:r w:rsidRPr="00B35E66">
        <w:rPr>
          <w:rFonts w:ascii="Arial" w:hAnsi="Arial" w:cs="Arial"/>
          <w:i/>
          <w:sz w:val="20"/>
          <w:szCs w:val="20"/>
        </w:rPr>
        <w:t>Orienta-Insieme</w:t>
      </w:r>
      <w:r w:rsidRPr="00B35E66">
        <w:rPr>
          <w:rFonts w:ascii="Arial" w:hAnsi="Arial" w:cs="Arial"/>
          <w:sz w:val="20"/>
          <w:szCs w:val="20"/>
        </w:rPr>
        <w:t xml:space="preserve"> già in essere.</w:t>
      </w:r>
    </w:p>
    <w:p w:rsidR="00177466" w:rsidRPr="00B35E66" w:rsidRDefault="00177466" w:rsidP="00177466">
      <w:pPr>
        <w:jc w:val="both"/>
        <w:rPr>
          <w:rFonts w:ascii="Arial" w:hAnsi="Arial" w:cs="Arial"/>
          <w:b/>
          <w:bCs/>
          <w:sz w:val="20"/>
          <w:szCs w:val="20"/>
        </w:rPr>
      </w:pPr>
      <w:r w:rsidRPr="00B35E66">
        <w:rPr>
          <w:rFonts w:ascii="Arial" w:hAnsi="Arial" w:cs="Arial"/>
          <w:sz w:val="20"/>
          <w:szCs w:val="20"/>
        </w:rPr>
        <w:t>Si precisa che le azioni promosse nell’ambito del presente accordo saranno progettate e realizzate in coerenza con i Piani Triennali dell’Offerta Formativa, ne costituiranno un ampliamento essenziale, collocato nell’arricchimento delle opportunità scolastiche e professionali  per gli studenti coinvolti.</w:t>
      </w:r>
    </w:p>
    <w:p w:rsidR="00177466" w:rsidRPr="00B35E66" w:rsidRDefault="00177466" w:rsidP="00177466">
      <w:pPr>
        <w:spacing w:line="360" w:lineRule="auto"/>
        <w:jc w:val="center"/>
        <w:rPr>
          <w:rFonts w:ascii="Arial" w:hAnsi="Arial" w:cs="Arial"/>
          <w:b/>
          <w:bCs/>
          <w:sz w:val="20"/>
          <w:szCs w:val="20"/>
        </w:rPr>
      </w:pPr>
    </w:p>
    <w:p w:rsidR="00177466" w:rsidRDefault="00177466" w:rsidP="00177466">
      <w:pPr>
        <w:rPr>
          <w:rFonts w:ascii="Arial" w:hAnsi="Arial" w:cs="Arial"/>
          <w:b/>
          <w:bCs/>
          <w:sz w:val="20"/>
          <w:szCs w:val="20"/>
        </w:rPr>
      </w:pPr>
      <w:r w:rsidRPr="00B35E66">
        <w:rPr>
          <w:rFonts w:ascii="Arial" w:hAnsi="Arial" w:cs="Arial"/>
          <w:b/>
          <w:bCs/>
          <w:sz w:val="20"/>
          <w:szCs w:val="20"/>
        </w:rPr>
        <w:t>Considerato che</w:t>
      </w:r>
    </w:p>
    <w:p w:rsidR="00177466" w:rsidRDefault="00177466" w:rsidP="00177466">
      <w:pPr>
        <w:rPr>
          <w:rFonts w:ascii="Arial" w:hAnsi="Arial" w:cs="Arial"/>
          <w:b/>
          <w:bCs/>
          <w:sz w:val="20"/>
          <w:szCs w:val="20"/>
        </w:rPr>
      </w:pPr>
    </w:p>
    <w:p w:rsidR="00177466" w:rsidRPr="00DB52D5" w:rsidRDefault="00177466" w:rsidP="00177466">
      <w:pPr>
        <w:pStyle w:val="Paragrafoelenco"/>
        <w:numPr>
          <w:ilvl w:val="0"/>
          <w:numId w:val="10"/>
        </w:numPr>
        <w:contextualSpacing/>
        <w:jc w:val="both"/>
        <w:rPr>
          <w:rFonts w:ascii="Arial" w:hAnsi="Arial" w:cs="Arial"/>
          <w:sz w:val="20"/>
          <w:szCs w:val="20"/>
        </w:rPr>
      </w:pPr>
      <w:r w:rsidRPr="00DB52D5">
        <w:rPr>
          <w:rFonts w:ascii="Arial" w:hAnsi="Arial" w:cs="Arial"/>
          <w:sz w:val="20"/>
          <w:szCs w:val="20"/>
        </w:rPr>
        <w:t xml:space="preserve">gli Istituti </w:t>
      </w:r>
      <w:r w:rsidR="00E25D2F">
        <w:rPr>
          <w:rFonts w:ascii="Arial" w:hAnsi="Arial" w:cs="Arial"/>
          <w:i/>
          <w:sz w:val="20"/>
          <w:szCs w:val="20"/>
        </w:rPr>
        <w:t>…………………………………………………………………</w:t>
      </w:r>
      <w:r w:rsidRPr="00DB52D5">
        <w:rPr>
          <w:rFonts w:ascii="Arial" w:hAnsi="Arial" w:cs="Arial"/>
          <w:sz w:val="20"/>
          <w:szCs w:val="20"/>
        </w:rPr>
        <w:t xml:space="preserve"> hanno espresso adesione alla rete </w:t>
      </w:r>
      <w:r w:rsidRPr="00DB52D5">
        <w:rPr>
          <w:rFonts w:ascii="Arial" w:hAnsi="Arial" w:cs="Arial"/>
          <w:i/>
          <w:sz w:val="20"/>
          <w:szCs w:val="20"/>
        </w:rPr>
        <w:t>Orienta-Insieme</w:t>
      </w:r>
      <w:r w:rsidRPr="00DB52D5">
        <w:rPr>
          <w:rFonts w:ascii="Arial" w:hAnsi="Arial" w:cs="Arial"/>
          <w:sz w:val="20"/>
          <w:szCs w:val="20"/>
        </w:rPr>
        <w:t>;</w:t>
      </w:r>
    </w:p>
    <w:p w:rsidR="00177466" w:rsidRPr="00B35E66" w:rsidRDefault="00177466" w:rsidP="00177466">
      <w:pPr>
        <w:pStyle w:val="Paragrafoelenco"/>
        <w:numPr>
          <w:ilvl w:val="0"/>
          <w:numId w:val="10"/>
        </w:numPr>
        <w:ind w:left="714" w:hanging="357"/>
        <w:contextualSpacing/>
        <w:jc w:val="both"/>
        <w:rPr>
          <w:rFonts w:ascii="Arial" w:hAnsi="Arial" w:cs="Arial"/>
          <w:sz w:val="20"/>
          <w:szCs w:val="20"/>
        </w:rPr>
      </w:pPr>
      <w:r w:rsidRPr="00B35E66">
        <w:rPr>
          <w:rFonts w:ascii="Arial" w:hAnsi="Arial" w:cs="Arial"/>
          <w:sz w:val="20"/>
          <w:szCs w:val="20"/>
        </w:rPr>
        <w:t xml:space="preserve">fra gli studenti che frequentano questi istituti figurano </w:t>
      </w:r>
      <w:r>
        <w:rPr>
          <w:rFonts w:ascii="Arial" w:hAnsi="Arial" w:cs="Arial"/>
          <w:sz w:val="20"/>
          <w:szCs w:val="20"/>
        </w:rPr>
        <w:t xml:space="preserve">alunni </w:t>
      </w:r>
      <w:r w:rsidRPr="00B35E66">
        <w:rPr>
          <w:rFonts w:ascii="Arial" w:hAnsi="Arial" w:cs="Arial"/>
          <w:sz w:val="20"/>
          <w:szCs w:val="20"/>
        </w:rPr>
        <w:t>con disabilità;</w:t>
      </w:r>
    </w:p>
    <w:p w:rsidR="00177466" w:rsidRPr="00B35E66" w:rsidRDefault="00177466" w:rsidP="00177466">
      <w:pPr>
        <w:pStyle w:val="Paragrafoelenco"/>
        <w:numPr>
          <w:ilvl w:val="0"/>
          <w:numId w:val="10"/>
        </w:numPr>
        <w:ind w:left="714" w:hanging="357"/>
        <w:contextualSpacing/>
        <w:jc w:val="both"/>
        <w:rPr>
          <w:rFonts w:ascii="Arial" w:hAnsi="Arial" w:cs="Arial"/>
          <w:sz w:val="20"/>
          <w:szCs w:val="20"/>
        </w:rPr>
      </w:pPr>
      <w:r w:rsidRPr="00B35E66">
        <w:rPr>
          <w:rFonts w:ascii="Arial" w:hAnsi="Arial" w:cs="Arial"/>
          <w:sz w:val="20"/>
          <w:szCs w:val="20"/>
        </w:rPr>
        <w:t xml:space="preserve">si sono rilevate notevoli difficoltà nell’organizzazione di percorsi </w:t>
      </w:r>
      <w:r w:rsidRPr="00E775C5">
        <w:rPr>
          <w:rFonts w:ascii="Arial" w:hAnsi="Arial" w:cs="Arial"/>
          <w:sz w:val="20"/>
          <w:szCs w:val="20"/>
        </w:rPr>
        <w:t>per le competenze trasversali e per l’orientamento</w:t>
      </w:r>
      <w:r>
        <w:rPr>
          <w:rFonts w:ascii="Arial" w:hAnsi="Arial" w:cs="Arial"/>
          <w:sz w:val="20"/>
          <w:szCs w:val="20"/>
        </w:rPr>
        <w:t xml:space="preserve"> </w:t>
      </w:r>
      <w:r w:rsidRPr="00B35E66">
        <w:rPr>
          <w:rFonts w:ascii="Arial" w:hAnsi="Arial" w:cs="Arial"/>
          <w:sz w:val="20"/>
          <w:szCs w:val="20"/>
        </w:rPr>
        <w:t>in cui sono coinvolti studenti con disabilità medio-grave</w:t>
      </w:r>
    </w:p>
    <w:p w:rsidR="00177466" w:rsidRPr="00B35E66" w:rsidRDefault="00177466" w:rsidP="00177466">
      <w:pPr>
        <w:autoSpaceDE w:val="0"/>
        <w:autoSpaceDN w:val="0"/>
        <w:adjustRightInd w:val="0"/>
        <w:ind w:left="113"/>
        <w:jc w:val="both"/>
        <w:rPr>
          <w:rFonts w:ascii="Arial" w:hAnsi="Arial" w:cs="Arial"/>
          <w:sz w:val="20"/>
          <w:szCs w:val="20"/>
        </w:rPr>
      </w:pPr>
    </w:p>
    <w:p w:rsidR="00177466" w:rsidRPr="00B35E66" w:rsidRDefault="00177466" w:rsidP="00177466">
      <w:pPr>
        <w:rPr>
          <w:rFonts w:ascii="Arial" w:hAnsi="Arial" w:cs="Arial"/>
          <w:b/>
          <w:bCs/>
          <w:sz w:val="20"/>
          <w:szCs w:val="20"/>
        </w:rPr>
      </w:pPr>
      <w:r w:rsidRPr="00B35E66">
        <w:rPr>
          <w:rFonts w:ascii="Arial" w:hAnsi="Arial" w:cs="Arial"/>
          <w:b/>
          <w:bCs/>
          <w:sz w:val="20"/>
          <w:szCs w:val="20"/>
        </w:rPr>
        <w:t>Si conviene quanto segue</w:t>
      </w:r>
    </w:p>
    <w:p w:rsidR="00177466" w:rsidRPr="00B35E66" w:rsidRDefault="00177466" w:rsidP="00177466">
      <w:pPr>
        <w:jc w:val="center"/>
        <w:rPr>
          <w:rFonts w:ascii="Arial" w:hAnsi="Arial" w:cs="Arial"/>
          <w:sz w:val="20"/>
          <w:szCs w:val="20"/>
        </w:rPr>
      </w:pPr>
    </w:p>
    <w:p w:rsidR="00177466" w:rsidRPr="00B35E66" w:rsidRDefault="00177466" w:rsidP="00177466">
      <w:pPr>
        <w:jc w:val="both"/>
        <w:rPr>
          <w:rFonts w:ascii="Arial" w:hAnsi="Arial" w:cs="Arial"/>
          <w:b/>
          <w:bCs/>
          <w:sz w:val="20"/>
          <w:szCs w:val="20"/>
        </w:rPr>
      </w:pPr>
      <w:r w:rsidRPr="00B35E66">
        <w:rPr>
          <w:rFonts w:ascii="Arial" w:hAnsi="Arial" w:cs="Arial"/>
          <w:b/>
          <w:bCs/>
          <w:sz w:val="20"/>
          <w:szCs w:val="20"/>
        </w:rPr>
        <w:t>1– Scopo</w:t>
      </w:r>
    </w:p>
    <w:p w:rsidR="00177466" w:rsidRPr="00B35E66" w:rsidRDefault="00177466" w:rsidP="00177466">
      <w:pPr>
        <w:jc w:val="both"/>
        <w:rPr>
          <w:rFonts w:ascii="Arial" w:hAnsi="Arial" w:cs="Arial"/>
          <w:sz w:val="20"/>
          <w:szCs w:val="20"/>
        </w:rPr>
      </w:pPr>
      <w:r w:rsidRPr="00B35E66">
        <w:rPr>
          <w:rFonts w:ascii="Arial" w:hAnsi="Arial" w:cs="Arial"/>
          <w:sz w:val="20"/>
          <w:szCs w:val="20"/>
        </w:rPr>
        <w:t xml:space="preserve">Le parti, nel rispetto dei propri ruoli e delle proprie competenze istituzionali e statutarie, in relazione ai bisogni dei rispettivi ambiti di competenza, si impegnano ad allestire e sviluppare una o più attività di laboratorio, da annoverare fra i percorsi </w:t>
      </w:r>
      <w:r w:rsidRPr="00E775C5">
        <w:rPr>
          <w:rFonts w:ascii="Arial" w:hAnsi="Arial" w:cs="Arial"/>
          <w:sz w:val="20"/>
          <w:szCs w:val="20"/>
        </w:rPr>
        <w:t>per le competenze trasversali e per l’orientamento</w:t>
      </w:r>
      <w:r w:rsidRPr="00B35E66">
        <w:rPr>
          <w:rFonts w:ascii="Arial" w:hAnsi="Arial" w:cs="Arial"/>
          <w:sz w:val="20"/>
          <w:szCs w:val="20"/>
        </w:rPr>
        <w:t xml:space="preserve"> (</w:t>
      </w:r>
      <w:r>
        <w:rPr>
          <w:rFonts w:ascii="Arial" w:hAnsi="Arial" w:cs="Arial"/>
          <w:sz w:val="20"/>
          <w:szCs w:val="20"/>
        </w:rPr>
        <w:t>PCTO</w:t>
      </w:r>
      <w:r w:rsidRPr="00B35E66">
        <w:rPr>
          <w:rFonts w:ascii="Arial" w:hAnsi="Arial" w:cs="Arial"/>
          <w:sz w:val="20"/>
          <w:szCs w:val="20"/>
        </w:rPr>
        <w:t xml:space="preserve">),  cui potranno partecipare gli studenti frequentanti le scuole sottoscrittrici dell’accordo. </w:t>
      </w:r>
    </w:p>
    <w:p w:rsidR="00177466" w:rsidRPr="00B35E66" w:rsidRDefault="00177466" w:rsidP="00177466">
      <w:pPr>
        <w:jc w:val="both"/>
        <w:rPr>
          <w:rFonts w:ascii="Arial" w:hAnsi="Arial" w:cs="Arial"/>
          <w:sz w:val="20"/>
          <w:szCs w:val="20"/>
        </w:rPr>
      </w:pPr>
      <w:r w:rsidRPr="00B35E66">
        <w:rPr>
          <w:rFonts w:ascii="Arial" w:hAnsi="Arial" w:cs="Arial"/>
          <w:sz w:val="20"/>
          <w:szCs w:val="20"/>
        </w:rPr>
        <w:t xml:space="preserve">La progettazione di ogni percorso laboratoriale, ambito </w:t>
      </w:r>
      <w:r>
        <w:rPr>
          <w:rFonts w:ascii="Arial" w:hAnsi="Arial" w:cs="Arial"/>
          <w:sz w:val="20"/>
          <w:szCs w:val="20"/>
        </w:rPr>
        <w:t>PCTO</w:t>
      </w:r>
      <w:r w:rsidRPr="00B35E66">
        <w:rPr>
          <w:rFonts w:ascii="Arial" w:hAnsi="Arial" w:cs="Arial"/>
          <w:sz w:val="20"/>
          <w:szCs w:val="20"/>
        </w:rPr>
        <w:t>, sarà condivisa e approvata dai docenti referenti delle scuole aderenti all’accordo, dalle famiglie e dagli studenti  partecipanti.</w:t>
      </w:r>
    </w:p>
    <w:p w:rsidR="00177466" w:rsidRPr="00B35E66" w:rsidRDefault="00177466" w:rsidP="00177466">
      <w:pPr>
        <w:autoSpaceDE w:val="0"/>
        <w:autoSpaceDN w:val="0"/>
        <w:adjustRightInd w:val="0"/>
        <w:jc w:val="both"/>
        <w:rPr>
          <w:rFonts w:ascii="Arial" w:hAnsi="Arial" w:cs="Arial"/>
          <w:b/>
          <w:bCs/>
          <w:sz w:val="20"/>
          <w:szCs w:val="20"/>
        </w:rPr>
      </w:pPr>
    </w:p>
    <w:p w:rsidR="00177466" w:rsidRPr="00B35E66" w:rsidRDefault="00177466" w:rsidP="00177466">
      <w:pPr>
        <w:jc w:val="both"/>
        <w:rPr>
          <w:rFonts w:ascii="Arial" w:hAnsi="Arial" w:cs="Arial"/>
          <w:b/>
          <w:bCs/>
          <w:sz w:val="20"/>
          <w:szCs w:val="20"/>
        </w:rPr>
      </w:pPr>
      <w:r w:rsidRPr="00B35E66">
        <w:rPr>
          <w:rFonts w:ascii="Arial" w:hAnsi="Arial" w:cs="Arial"/>
          <w:b/>
          <w:bCs/>
          <w:sz w:val="20"/>
          <w:szCs w:val="20"/>
        </w:rPr>
        <w:t xml:space="preserve">2 – Destinatari </w:t>
      </w:r>
    </w:p>
    <w:p w:rsidR="00177466" w:rsidRPr="00B35E66" w:rsidRDefault="00177466" w:rsidP="00177466">
      <w:pPr>
        <w:jc w:val="both"/>
        <w:rPr>
          <w:rFonts w:ascii="Arial" w:hAnsi="Arial" w:cs="Arial"/>
          <w:sz w:val="20"/>
          <w:szCs w:val="20"/>
        </w:rPr>
      </w:pPr>
      <w:r w:rsidRPr="00B35E66">
        <w:rPr>
          <w:rFonts w:ascii="Arial" w:hAnsi="Arial" w:cs="Arial"/>
          <w:sz w:val="20"/>
          <w:szCs w:val="20"/>
        </w:rPr>
        <w:t>Gli studenti con disabilità iscritti nelle classi terze, quarte e quinte delle scuole firmatarie del presente accordo di programma.</w:t>
      </w:r>
    </w:p>
    <w:p w:rsidR="00177466" w:rsidRPr="00B35E66" w:rsidRDefault="00177466" w:rsidP="00177466">
      <w:pPr>
        <w:jc w:val="both"/>
        <w:rPr>
          <w:rFonts w:ascii="Arial" w:hAnsi="Arial" w:cs="Arial"/>
          <w:sz w:val="20"/>
          <w:szCs w:val="20"/>
        </w:rPr>
      </w:pPr>
      <w:r w:rsidRPr="00B35E66">
        <w:rPr>
          <w:rFonts w:ascii="Arial" w:hAnsi="Arial" w:cs="Arial"/>
          <w:sz w:val="20"/>
          <w:szCs w:val="20"/>
        </w:rPr>
        <w:t xml:space="preserve">Il numero degli studenti che potranno seguire ciascun percorso laboratoriale sarà determinato dalla tipologia e dal grado di disabilità degli alunni coinvolti. </w:t>
      </w:r>
    </w:p>
    <w:p w:rsidR="00177466" w:rsidRPr="00B35E66" w:rsidRDefault="00177466" w:rsidP="00177466">
      <w:pPr>
        <w:jc w:val="both"/>
        <w:rPr>
          <w:rFonts w:ascii="Arial" w:hAnsi="Arial" w:cs="Arial"/>
          <w:b/>
          <w:bCs/>
          <w:sz w:val="20"/>
          <w:szCs w:val="20"/>
        </w:rPr>
      </w:pPr>
    </w:p>
    <w:p w:rsidR="00177466" w:rsidRPr="00B35E66" w:rsidRDefault="00177466" w:rsidP="00177466">
      <w:pPr>
        <w:jc w:val="both"/>
        <w:rPr>
          <w:rFonts w:ascii="Arial" w:hAnsi="Arial" w:cs="Arial"/>
          <w:b/>
          <w:bCs/>
          <w:sz w:val="20"/>
          <w:szCs w:val="20"/>
        </w:rPr>
      </w:pPr>
      <w:r w:rsidRPr="00B35E66">
        <w:rPr>
          <w:rFonts w:ascii="Arial" w:hAnsi="Arial" w:cs="Arial"/>
          <w:b/>
          <w:bCs/>
          <w:sz w:val="20"/>
          <w:szCs w:val="20"/>
        </w:rPr>
        <w:t>3 – Tipologia di interventi</w:t>
      </w:r>
    </w:p>
    <w:p w:rsidR="00177466" w:rsidRPr="00B35E66" w:rsidRDefault="00177466" w:rsidP="00177466">
      <w:pPr>
        <w:autoSpaceDE w:val="0"/>
        <w:autoSpaceDN w:val="0"/>
        <w:adjustRightInd w:val="0"/>
        <w:jc w:val="both"/>
        <w:rPr>
          <w:rFonts w:ascii="Arial" w:hAnsi="Arial" w:cs="Arial"/>
          <w:sz w:val="20"/>
          <w:szCs w:val="20"/>
        </w:rPr>
      </w:pPr>
      <w:r w:rsidRPr="00B35E66">
        <w:rPr>
          <w:rFonts w:ascii="Arial" w:hAnsi="Arial" w:cs="Arial"/>
          <w:sz w:val="20"/>
          <w:szCs w:val="20"/>
        </w:rPr>
        <w:t xml:space="preserve">Percorsi laboratoriali atti ad incrementare l’autonomia, sostenere e promuovere competenze comportamentali e relazionali (soft </w:t>
      </w:r>
      <w:proofErr w:type="spellStart"/>
      <w:r w:rsidRPr="00B35E66">
        <w:rPr>
          <w:rFonts w:ascii="Arial" w:hAnsi="Arial" w:cs="Arial"/>
          <w:sz w:val="20"/>
          <w:szCs w:val="20"/>
        </w:rPr>
        <w:t>skills</w:t>
      </w:r>
      <w:proofErr w:type="spellEnd"/>
      <w:r w:rsidRPr="00B35E66">
        <w:rPr>
          <w:rFonts w:ascii="Arial" w:hAnsi="Arial" w:cs="Arial"/>
          <w:sz w:val="20"/>
          <w:szCs w:val="20"/>
        </w:rPr>
        <w:t>) necessarie nei contesti lavorativi e per la crescita personale,</w:t>
      </w:r>
      <w:r w:rsidRPr="00B35E66">
        <w:rPr>
          <w:rFonts w:ascii="Arial" w:eastAsiaTheme="minorEastAsia" w:hAnsi="Arial" w:cs="Arial"/>
          <w:i/>
          <w:iCs/>
          <w:color w:val="FFFF00"/>
          <w:kern w:val="24"/>
          <w:sz w:val="20"/>
          <w:szCs w:val="20"/>
        </w:rPr>
        <w:t xml:space="preserve"> </w:t>
      </w:r>
      <w:r w:rsidRPr="00B35E66">
        <w:rPr>
          <w:rFonts w:ascii="Arial" w:hAnsi="Arial" w:cs="Arial"/>
          <w:sz w:val="20"/>
          <w:szCs w:val="20"/>
        </w:rPr>
        <w:t>coerentemente con il progetto personalizzato di ciascuno studente coinvolto nei differenti percorsi laboratoriali.</w:t>
      </w:r>
    </w:p>
    <w:p w:rsidR="00177466" w:rsidRPr="00B35E66" w:rsidRDefault="00177466" w:rsidP="00177466">
      <w:pPr>
        <w:jc w:val="both"/>
        <w:rPr>
          <w:rFonts w:ascii="Arial" w:hAnsi="Arial" w:cs="Arial"/>
          <w:b/>
          <w:bCs/>
          <w:sz w:val="20"/>
          <w:szCs w:val="20"/>
        </w:rPr>
      </w:pPr>
      <w:r w:rsidRPr="00B35E66">
        <w:rPr>
          <w:rFonts w:ascii="Arial" w:hAnsi="Arial" w:cs="Arial"/>
          <w:b/>
          <w:bCs/>
          <w:sz w:val="20"/>
          <w:szCs w:val="20"/>
        </w:rPr>
        <w:t xml:space="preserve">4 - Durata </w:t>
      </w:r>
    </w:p>
    <w:p w:rsidR="00177466" w:rsidRPr="00B35E66" w:rsidRDefault="00177466" w:rsidP="00177466">
      <w:pPr>
        <w:jc w:val="both"/>
        <w:rPr>
          <w:rFonts w:ascii="Arial" w:hAnsi="Arial" w:cs="Arial"/>
          <w:sz w:val="20"/>
          <w:szCs w:val="20"/>
        </w:rPr>
      </w:pPr>
      <w:r w:rsidRPr="00B35E66">
        <w:rPr>
          <w:rFonts w:ascii="Arial" w:hAnsi="Arial" w:cs="Arial"/>
          <w:sz w:val="20"/>
          <w:szCs w:val="20"/>
        </w:rPr>
        <w:lastRenderedPageBreak/>
        <w:t>I percorsi laboratoriali potranno avere durata differente ed essere svolti in orario scolastico od extra scolastico a seconda del laboratorio e dell’impegno richiesto. Essi saranno attivati a partire dal mese di gennaio</w:t>
      </w:r>
      <w:r>
        <w:rPr>
          <w:rFonts w:ascii="Arial" w:hAnsi="Arial" w:cs="Arial"/>
          <w:sz w:val="20"/>
          <w:szCs w:val="20"/>
        </w:rPr>
        <w:t>/febbraio</w:t>
      </w:r>
      <w:r w:rsidRPr="00B35E66">
        <w:rPr>
          <w:rFonts w:ascii="Arial" w:hAnsi="Arial" w:cs="Arial"/>
          <w:sz w:val="20"/>
          <w:szCs w:val="20"/>
        </w:rPr>
        <w:t xml:space="preserve"> e termineranno nel mese di marzo/aprile/ maggio.</w:t>
      </w:r>
    </w:p>
    <w:p w:rsidR="00177466" w:rsidRPr="00B35E66" w:rsidRDefault="00177466" w:rsidP="00177466">
      <w:pPr>
        <w:pStyle w:val="Corpodeltesto2"/>
        <w:rPr>
          <w:rFonts w:ascii="Arial" w:hAnsi="Arial" w:cs="Arial"/>
          <w:sz w:val="20"/>
          <w:szCs w:val="20"/>
        </w:rPr>
      </w:pPr>
    </w:p>
    <w:p w:rsidR="00177466" w:rsidRPr="00B35E66" w:rsidRDefault="00177466" w:rsidP="00177466">
      <w:pPr>
        <w:jc w:val="both"/>
        <w:rPr>
          <w:rFonts w:ascii="Arial" w:hAnsi="Arial" w:cs="Arial"/>
          <w:b/>
          <w:bCs/>
          <w:sz w:val="20"/>
          <w:szCs w:val="20"/>
        </w:rPr>
      </w:pPr>
      <w:r w:rsidRPr="00B35E66">
        <w:rPr>
          <w:rFonts w:ascii="Arial" w:hAnsi="Arial" w:cs="Arial"/>
          <w:b/>
          <w:bCs/>
          <w:sz w:val="20"/>
          <w:szCs w:val="20"/>
        </w:rPr>
        <w:t>5 – Modulistica</w:t>
      </w:r>
    </w:p>
    <w:p w:rsidR="00177466" w:rsidRPr="00B35E66" w:rsidRDefault="00177466" w:rsidP="00177466">
      <w:pPr>
        <w:jc w:val="both"/>
        <w:rPr>
          <w:rFonts w:ascii="Arial" w:hAnsi="Arial" w:cs="Arial"/>
          <w:sz w:val="20"/>
          <w:szCs w:val="20"/>
        </w:rPr>
      </w:pPr>
      <w:r w:rsidRPr="00B35E66">
        <w:rPr>
          <w:rFonts w:ascii="Arial" w:hAnsi="Arial" w:cs="Arial"/>
          <w:sz w:val="20"/>
          <w:szCs w:val="20"/>
        </w:rPr>
        <w:t>Si rinvia alla modulistica prevista dalla normativa vigente:</w:t>
      </w:r>
    </w:p>
    <w:p w:rsidR="00177466" w:rsidRPr="00B35E66" w:rsidRDefault="00177466" w:rsidP="00177466">
      <w:pPr>
        <w:jc w:val="both"/>
        <w:rPr>
          <w:rFonts w:ascii="Arial" w:hAnsi="Arial" w:cs="Arial"/>
          <w:sz w:val="20"/>
          <w:szCs w:val="20"/>
        </w:rPr>
      </w:pPr>
      <w:r w:rsidRPr="00310CD9">
        <w:rPr>
          <w:rFonts w:ascii="Arial" w:hAnsi="Arial" w:cs="Arial"/>
          <w:sz w:val="20"/>
          <w:szCs w:val="20"/>
        </w:rPr>
        <w:t xml:space="preserve">Convenzione fra </w:t>
      </w:r>
      <w:r>
        <w:rPr>
          <w:rFonts w:ascii="Arial" w:hAnsi="Arial" w:cs="Arial"/>
          <w:sz w:val="20"/>
          <w:szCs w:val="20"/>
        </w:rPr>
        <w:t xml:space="preserve">le </w:t>
      </w:r>
      <w:r w:rsidRPr="00310CD9">
        <w:rPr>
          <w:rFonts w:ascii="Arial" w:hAnsi="Arial" w:cs="Arial"/>
          <w:sz w:val="20"/>
          <w:szCs w:val="20"/>
        </w:rPr>
        <w:t>istituzion</w:t>
      </w:r>
      <w:r>
        <w:rPr>
          <w:rFonts w:ascii="Arial" w:hAnsi="Arial" w:cs="Arial"/>
          <w:sz w:val="20"/>
          <w:szCs w:val="20"/>
        </w:rPr>
        <w:t>i</w:t>
      </w:r>
      <w:r w:rsidRPr="00310CD9">
        <w:rPr>
          <w:rFonts w:ascii="Arial" w:hAnsi="Arial" w:cs="Arial"/>
          <w:sz w:val="20"/>
          <w:szCs w:val="20"/>
        </w:rPr>
        <w:t xml:space="preserve"> scolastic</w:t>
      </w:r>
      <w:r>
        <w:rPr>
          <w:rFonts w:ascii="Arial" w:hAnsi="Arial" w:cs="Arial"/>
          <w:sz w:val="20"/>
          <w:szCs w:val="20"/>
        </w:rPr>
        <w:t>he</w:t>
      </w:r>
      <w:r w:rsidRPr="00310CD9">
        <w:rPr>
          <w:rFonts w:ascii="Arial" w:hAnsi="Arial" w:cs="Arial"/>
          <w:sz w:val="20"/>
          <w:szCs w:val="20"/>
        </w:rPr>
        <w:t xml:space="preserve"> </w:t>
      </w:r>
      <w:r>
        <w:rPr>
          <w:rFonts w:ascii="Arial" w:hAnsi="Arial" w:cs="Arial"/>
          <w:sz w:val="20"/>
          <w:szCs w:val="20"/>
        </w:rPr>
        <w:t>firmatarie del presente accordo</w:t>
      </w:r>
      <w:r w:rsidR="0001777C">
        <w:rPr>
          <w:rFonts w:ascii="Arial" w:hAnsi="Arial" w:cs="Arial"/>
          <w:sz w:val="20"/>
          <w:szCs w:val="20"/>
        </w:rPr>
        <w:t>;</w:t>
      </w:r>
    </w:p>
    <w:p w:rsidR="00177466" w:rsidRPr="00B35E66" w:rsidRDefault="00177466" w:rsidP="00177466">
      <w:pPr>
        <w:jc w:val="both"/>
        <w:rPr>
          <w:rFonts w:ascii="Arial" w:hAnsi="Arial" w:cs="Arial"/>
          <w:sz w:val="20"/>
          <w:szCs w:val="20"/>
        </w:rPr>
      </w:pPr>
      <w:r w:rsidRPr="00B35E66">
        <w:rPr>
          <w:rFonts w:ascii="Arial" w:hAnsi="Arial" w:cs="Arial"/>
          <w:sz w:val="20"/>
          <w:szCs w:val="20"/>
        </w:rPr>
        <w:t>Progetto Formativo Individuale</w:t>
      </w:r>
      <w:r w:rsidR="0001777C">
        <w:rPr>
          <w:rFonts w:ascii="Arial" w:hAnsi="Arial" w:cs="Arial"/>
          <w:sz w:val="20"/>
          <w:szCs w:val="20"/>
        </w:rPr>
        <w:t>;</w:t>
      </w:r>
    </w:p>
    <w:p w:rsidR="00177466" w:rsidRPr="00B35E66" w:rsidRDefault="00177466" w:rsidP="00177466">
      <w:pPr>
        <w:jc w:val="both"/>
        <w:rPr>
          <w:rFonts w:ascii="Arial" w:hAnsi="Arial" w:cs="Arial"/>
          <w:sz w:val="20"/>
          <w:szCs w:val="20"/>
        </w:rPr>
      </w:pPr>
      <w:r w:rsidRPr="00B35E66">
        <w:rPr>
          <w:rFonts w:ascii="Arial" w:hAnsi="Arial" w:cs="Arial"/>
          <w:sz w:val="20"/>
          <w:szCs w:val="20"/>
        </w:rPr>
        <w:t>Scheda di valutazione condivisa</w:t>
      </w:r>
      <w:r w:rsidR="0001777C">
        <w:rPr>
          <w:rFonts w:ascii="Arial" w:hAnsi="Arial" w:cs="Arial"/>
          <w:sz w:val="20"/>
          <w:szCs w:val="20"/>
        </w:rPr>
        <w:t>;</w:t>
      </w:r>
    </w:p>
    <w:p w:rsidR="00177466" w:rsidRDefault="00177466" w:rsidP="00177466">
      <w:pPr>
        <w:jc w:val="both"/>
        <w:rPr>
          <w:rFonts w:ascii="Arial" w:hAnsi="Arial" w:cs="Arial"/>
          <w:sz w:val="20"/>
          <w:szCs w:val="20"/>
        </w:rPr>
      </w:pPr>
      <w:r w:rsidRPr="00B35E66">
        <w:rPr>
          <w:rFonts w:ascii="Arial" w:hAnsi="Arial" w:cs="Arial"/>
          <w:sz w:val="20"/>
          <w:szCs w:val="20"/>
        </w:rPr>
        <w:t>Registro dell’attività laboratoriale</w:t>
      </w:r>
      <w:r w:rsidR="0001777C">
        <w:rPr>
          <w:rFonts w:ascii="Arial" w:hAnsi="Arial" w:cs="Arial"/>
          <w:sz w:val="20"/>
          <w:szCs w:val="20"/>
        </w:rPr>
        <w:t>;</w:t>
      </w:r>
    </w:p>
    <w:p w:rsidR="00DF7BA3" w:rsidRDefault="00DF7BA3" w:rsidP="00177466">
      <w:pPr>
        <w:jc w:val="both"/>
        <w:rPr>
          <w:rFonts w:ascii="Arial" w:hAnsi="Arial" w:cs="Arial"/>
          <w:sz w:val="20"/>
          <w:szCs w:val="20"/>
        </w:rPr>
      </w:pPr>
      <w:r w:rsidRPr="00DF7BA3">
        <w:rPr>
          <w:rFonts w:ascii="Arial" w:hAnsi="Arial" w:cs="Arial"/>
          <w:sz w:val="20"/>
          <w:szCs w:val="20"/>
        </w:rPr>
        <w:t>Allegato 1</w:t>
      </w:r>
      <w:r>
        <w:rPr>
          <w:rFonts w:ascii="Arial" w:hAnsi="Arial" w:cs="Arial"/>
          <w:sz w:val="20"/>
          <w:szCs w:val="20"/>
        </w:rPr>
        <w:t xml:space="preserve"> delle Linee </w:t>
      </w:r>
      <w:r w:rsidRPr="00DF7BA3">
        <w:rPr>
          <w:rFonts w:ascii="Arial" w:hAnsi="Arial" w:cs="Arial"/>
          <w:sz w:val="20"/>
          <w:szCs w:val="20"/>
        </w:rPr>
        <w:t xml:space="preserve">di indirizzo PCTO </w:t>
      </w:r>
      <w:r>
        <w:rPr>
          <w:rFonts w:ascii="Arial" w:hAnsi="Arial" w:cs="Arial"/>
          <w:sz w:val="20"/>
          <w:szCs w:val="20"/>
        </w:rPr>
        <w:t>(</w:t>
      </w:r>
      <w:r w:rsidRPr="00DF7BA3">
        <w:rPr>
          <w:rFonts w:ascii="Arial" w:hAnsi="Arial" w:cs="Arial"/>
          <w:sz w:val="20"/>
          <w:szCs w:val="20"/>
        </w:rPr>
        <w:t>aggiornamento Dicembre 2022</w:t>
      </w:r>
      <w:r>
        <w:rPr>
          <w:rFonts w:ascii="Arial" w:hAnsi="Arial" w:cs="Arial"/>
          <w:sz w:val="20"/>
          <w:szCs w:val="20"/>
        </w:rPr>
        <w:t>)</w:t>
      </w:r>
      <w:r w:rsidR="001830A1">
        <w:rPr>
          <w:rFonts w:ascii="Arial" w:hAnsi="Arial" w:cs="Arial"/>
          <w:sz w:val="20"/>
          <w:szCs w:val="20"/>
        </w:rPr>
        <w:t xml:space="preserve"> “</w:t>
      </w:r>
      <w:r w:rsidRPr="001830A1">
        <w:rPr>
          <w:rFonts w:ascii="Arial" w:hAnsi="Arial" w:cs="Arial"/>
          <w:sz w:val="20"/>
          <w:szCs w:val="20"/>
        </w:rPr>
        <w:t>Scheda raccolta dati del soggetto ospitante</w:t>
      </w:r>
      <w:r w:rsidR="001830A1">
        <w:rPr>
          <w:rFonts w:ascii="Arial" w:hAnsi="Arial" w:cs="Arial"/>
          <w:sz w:val="20"/>
          <w:szCs w:val="20"/>
        </w:rPr>
        <w:t>”</w:t>
      </w:r>
      <w:r w:rsidR="0001777C">
        <w:rPr>
          <w:rFonts w:ascii="Arial" w:hAnsi="Arial" w:cs="Arial"/>
          <w:sz w:val="20"/>
          <w:szCs w:val="20"/>
        </w:rPr>
        <w:t>;</w:t>
      </w:r>
    </w:p>
    <w:p w:rsidR="00DF7BA3" w:rsidRPr="00B35E66" w:rsidRDefault="00DF7BA3" w:rsidP="00177466">
      <w:pPr>
        <w:jc w:val="both"/>
        <w:rPr>
          <w:rFonts w:ascii="Arial" w:hAnsi="Arial" w:cs="Arial"/>
          <w:sz w:val="20"/>
          <w:szCs w:val="20"/>
        </w:rPr>
      </w:pPr>
      <w:r w:rsidRPr="00DF7BA3">
        <w:rPr>
          <w:rFonts w:ascii="Arial" w:hAnsi="Arial" w:cs="Arial"/>
          <w:sz w:val="20"/>
          <w:szCs w:val="20"/>
        </w:rPr>
        <w:t xml:space="preserve">Allegato </w:t>
      </w:r>
      <w:r>
        <w:rPr>
          <w:rFonts w:ascii="Arial" w:hAnsi="Arial" w:cs="Arial"/>
          <w:sz w:val="20"/>
          <w:szCs w:val="20"/>
        </w:rPr>
        <w:t xml:space="preserve">2 delle Linee </w:t>
      </w:r>
      <w:r w:rsidRPr="00DF7BA3">
        <w:rPr>
          <w:rFonts w:ascii="Arial" w:hAnsi="Arial" w:cs="Arial"/>
          <w:sz w:val="20"/>
          <w:szCs w:val="20"/>
        </w:rPr>
        <w:t xml:space="preserve">di indirizzo PCTO </w:t>
      </w:r>
      <w:r>
        <w:rPr>
          <w:rFonts w:ascii="Arial" w:hAnsi="Arial" w:cs="Arial"/>
          <w:sz w:val="20"/>
          <w:szCs w:val="20"/>
        </w:rPr>
        <w:t>(</w:t>
      </w:r>
      <w:r w:rsidRPr="00DF7BA3">
        <w:rPr>
          <w:rFonts w:ascii="Arial" w:hAnsi="Arial" w:cs="Arial"/>
          <w:sz w:val="20"/>
          <w:szCs w:val="20"/>
        </w:rPr>
        <w:t>aggiornamento Dicembre 2022</w:t>
      </w:r>
      <w:r>
        <w:rPr>
          <w:rFonts w:ascii="Arial" w:hAnsi="Arial" w:cs="Arial"/>
          <w:sz w:val="20"/>
          <w:szCs w:val="20"/>
        </w:rPr>
        <w:t xml:space="preserve">) </w:t>
      </w:r>
      <w:r w:rsidR="001830A1">
        <w:rPr>
          <w:rFonts w:ascii="Arial" w:hAnsi="Arial" w:cs="Arial"/>
          <w:sz w:val="20"/>
          <w:szCs w:val="20"/>
        </w:rPr>
        <w:t>“</w:t>
      </w:r>
      <w:r>
        <w:rPr>
          <w:rFonts w:ascii="Arial" w:hAnsi="Arial" w:cs="Arial"/>
          <w:sz w:val="20"/>
          <w:szCs w:val="20"/>
        </w:rPr>
        <w:t>S</w:t>
      </w:r>
      <w:r w:rsidRPr="00DF7BA3">
        <w:rPr>
          <w:rFonts w:ascii="Arial" w:hAnsi="Arial" w:cs="Arial"/>
          <w:sz w:val="20"/>
          <w:szCs w:val="20"/>
        </w:rPr>
        <w:t>cheda integrativa per la valutazioni dei rischi relativi alle mansioni assegnate agli studenti in PCTO</w:t>
      </w:r>
      <w:r w:rsidR="001830A1">
        <w:rPr>
          <w:rFonts w:ascii="Arial" w:hAnsi="Arial" w:cs="Arial"/>
          <w:sz w:val="20"/>
          <w:szCs w:val="20"/>
        </w:rPr>
        <w:t>”</w:t>
      </w:r>
      <w:r>
        <w:rPr>
          <w:rFonts w:ascii="Arial" w:hAnsi="Arial" w:cs="Arial"/>
          <w:sz w:val="20"/>
          <w:szCs w:val="20"/>
        </w:rPr>
        <w:t>.</w:t>
      </w:r>
    </w:p>
    <w:p w:rsidR="001830A1" w:rsidRDefault="001830A1" w:rsidP="00177466">
      <w:pPr>
        <w:jc w:val="both"/>
        <w:rPr>
          <w:rFonts w:ascii="Arial" w:hAnsi="Arial" w:cs="Arial"/>
          <w:sz w:val="20"/>
          <w:szCs w:val="20"/>
        </w:rPr>
      </w:pPr>
    </w:p>
    <w:p w:rsidR="00177466" w:rsidRPr="00B35E66" w:rsidRDefault="00177466" w:rsidP="00177466">
      <w:pPr>
        <w:jc w:val="both"/>
        <w:rPr>
          <w:rFonts w:ascii="Arial" w:hAnsi="Arial" w:cs="Arial"/>
          <w:sz w:val="20"/>
          <w:szCs w:val="20"/>
        </w:rPr>
      </w:pPr>
      <w:r w:rsidRPr="00B35E66">
        <w:rPr>
          <w:rFonts w:ascii="Arial" w:hAnsi="Arial" w:cs="Arial"/>
          <w:sz w:val="20"/>
          <w:szCs w:val="20"/>
        </w:rPr>
        <w:t>In autonomia ogni istituzione aderente all’accordo dovrà provvedere</w:t>
      </w:r>
      <w:r w:rsidR="001830A1">
        <w:rPr>
          <w:rFonts w:ascii="Arial" w:hAnsi="Arial" w:cs="Arial"/>
          <w:sz w:val="20"/>
          <w:szCs w:val="20"/>
        </w:rPr>
        <w:t>,</w:t>
      </w:r>
      <w:r w:rsidRPr="00B35E66">
        <w:rPr>
          <w:rFonts w:ascii="Arial" w:hAnsi="Arial" w:cs="Arial"/>
          <w:sz w:val="20"/>
          <w:szCs w:val="20"/>
        </w:rPr>
        <w:t xml:space="preserve"> inoltre</w:t>
      </w:r>
      <w:r w:rsidR="001830A1">
        <w:rPr>
          <w:rFonts w:ascii="Arial" w:hAnsi="Arial" w:cs="Arial"/>
          <w:sz w:val="20"/>
          <w:szCs w:val="20"/>
        </w:rPr>
        <w:t>,</w:t>
      </w:r>
      <w:r w:rsidRPr="00B35E66">
        <w:rPr>
          <w:rFonts w:ascii="Arial" w:hAnsi="Arial" w:cs="Arial"/>
          <w:sz w:val="20"/>
          <w:szCs w:val="20"/>
        </w:rPr>
        <w:t xml:space="preserve"> alla</w:t>
      </w:r>
      <w:r w:rsidR="001830A1">
        <w:rPr>
          <w:rFonts w:ascii="Arial" w:hAnsi="Arial" w:cs="Arial"/>
          <w:sz w:val="20"/>
          <w:szCs w:val="20"/>
        </w:rPr>
        <w:t>:</w:t>
      </w:r>
      <w:r w:rsidRPr="00B35E66">
        <w:rPr>
          <w:rFonts w:ascii="Arial" w:hAnsi="Arial" w:cs="Arial"/>
          <w:sz w:val="20"/>
          <w:szCs w:val="20"/>
        </w:rPr>
        <w:t xml:space="preserve"> comunicazione, condivisione del percorso e gestione dei rapporti con le famiglie degli studenti disabili coinvolti.</w:t>
      </w:r>
    </w:p>
    <w:p w:rsidR="00177466" w:rsidRPr="00B35E66" w:rsidRDefault="00177466" w:rsidP="00177466">
      <w:pPr>
        <w:jc w:val="both"/>
        <w:rPr>
          <w:rFonts w:ascii="Arial" w:hAnsi="Arial" w:cs="Arial"/>
          <w:sz w:val="20"/>
          <w:szCs w:val="20"/>
        </w:rPr>
      </w:pPr>
    </w:p>
    <w:p w:rsidR="00177466" w:rsidRPr="00B35E66" w:rsidRDefault="00177466" w:rsidP="00177466">
      <w:pPr>
        <w:jc w:val="both"/>
        <w:rPr>
          <w:rFonts w:ascii="Arial" w:hAnsi="Arial" w:cs="Arial"/>
          <w:b/>
          <w:bCs/>
          <w:sz w:val="20"/>
          <w:szCs w:val="20"/>
        </w:rPr>
      </w:pPr>
      <w:r w:rsidRPr="00B35E66">
        <w:rPr>
          <w:rFonts w:ascii="Arial" w:hAnsi="Arial" w:cs="Arial"/>
          <w:b/>
          <w:bCs/>
          <w:sz w:val="20"/>
          <w:szCs w:val="20"/>
        </w:rPr>
        <w:t>6 – Docenti coinvolti</w:t>
      </w:r>
    </w:p>
    <w:p w:rsidR="00177466" w:rsidRPr="00B35E66" w:rsidRDefault="00177466" w:rsidP="00177466">
      <w:pPr>
        <w:jc w:val="both"/>
        <w:rPr>
          <w:rFonts w:ascii="Arial" w:hAnsi="Arial" w:cs="Arial"/>
          <w:sz w:val="20"/>
          <w:szCs w:val="20"/>
        </w:rPr>
      </w:pPr>
      <w:r w:rsidRPr="00B35E66">
        <w:rPr>
          <w:rFonts w:ascii="Arial" w:hAnsi="Arial" w:cs="Arial"/>
          <w:sz w:val="20"/>
          <w:szCs w:val="20"/>
        </w:rPr>
        <w:t>Ogni istituzione scolastica deciderà autonomamente quali e quanti docenti impegnare nello sviluppo delle attività laboratoriali nella scuola di titolarità e/o presso le altre sedi in cui saranno attivati i percorsi laboratoriali.</w:t>
      </w:r>
    </w:p>
    <w:p w:rsidR="00177466" w:rsidRPr="00B35E66" w:rsidRDefault="000211AB" w:rsidP="00177466">
      <w:pPr>
        <w:pStyle w:val="Testocommento"/>
        <w:jc w:val="both"/>
        <w:rPr>
          <w:rFonts w:ascii="Arial" w:hAnsi="Arial" w:cs="Arial"/>
        </w:rPr>
      </w:pPr>
      <w:r>
        <w:rPr>
          <w:rFonts w:ascii="Arial" w:hAnsi="Arial" w:cs="Arial"/>
        </w:rPr>
        <w:t>L</w:t>
      </w:r>
      <w:r w:rsidR="00177466" w:rsidRPr="00B35E66">
        <w:rPr>
          <w:rFonts w:ascii="Arial" w:hAnsi="Arial" w:cs="Arial"/>
        </w:rPr>
        <w:t xml:space="preserve">’Istituzione </w:t>
      </w:r>
      <w:r w:rsidR="00177466" w:rsidRPr="00DB52D5">
        <w:rPr>
          <w:rFonts w:ascii="Arial" w:hAnsi="Arial" w:cs="Arial"/>
        </w:rPr>
        <w:t xml:space="preserve">scolastica </w:t>
      </w:r>
      <w:r w:rsidR="00177466" w:rsidRPr="00B35E66">
        <w:rPr>
          <w:rFonts w:ascii="Arial" w:hAnsi="Arial" w:cs="Arial"/>
        </w:rPr>
        <w:t xml:space="preserve">valuterà l’opportunità di affiancare allo studente l’insegnante di sostegno. </w:t>
      </w:r>
    </w:p>
    <w:p w:rsidR="00177466" w:rsidRPr="00B35E66" w:rsidRDefault="00177466" w:rsidP="00177466">
      <w:pPr>
        <w:jc w:val="both"/>
        <w:rPr>
          <w:rFonts w:ascii="Arial" w:hAnsi="Arial" w:cs="Arial"/>
          <w:sz w:val="20"/>
          <w:szCs w:val="20"/>
          <w:u w:val="single"/>
        </w:rPr>
      </w:pPr>
    </w:p>
    <w:p w:rsidR="00177466" w:rsidRPr="00B35E66" w:rsidRDefault="00177466" w:rsidP="00177466">
      <w:pPr>
        <w:jc w:val="both"/>
        <w:rPr>
          <w:rFonts w:ascii="Arial" w:hAnsi="Arial" w:cs="Arial"/>
          <w:b/>
          <w:bCs/>
          <w:sz w:val="20"/>
          <w:szCs w:val="20"/>
        </w:rPr>
      </w:pPr>
      <w:r w:rsidRPr="00B35E66">
        <w:rPr>
          <w:rFonts w:ascii="Arial" w:hAnsi="Arial" w:cs="Arial"/>
          <w:b/>
          <w:bCs/>
          <w:sz w:val="20"/>
          <w:szCs w:val="20"/>
        </w:rPr>
        <w:t xml:space="preserve">7 – Tutor </w:t>
      </w:r>
    </w:p>
    <w:p w:rsidR="00177466" w:rsidRPr="00B35E66" w:rsidRDefault="00177466" w:rsidP="00177466">
      <w:pPr>
        <w:adjustRightInd w:val="0"/>
        <w:jc w:val="both"/>
        <w:rPr>
          <w:rFonts w:ascii="Arial" w:hAnsi="Arial" w:cs="Arial"/>
          <w:sz w:val="20"/>
          <w:szCs w:val="20"/>
        </w:rPr>
      </w:pPr>
      <w:r w:rsidRPr="00B35E66">
        <w:rPr>
          <w:rFonts w:ascii="Arial" w:hAnsi="Arial" w:cs="Arial"/>
          <w:sz w:val="20"/>
          <w:szCs w:val="20"/>
        </w:rPr>
        <w:t xml:space="preserve">Ogni istituzione scolastica potrà avvalersi della collaborazione di studenti tutor nello sviluppo delle attività laboratoriali. </w:t>
      </w:r>
    </w:p>
    <w:p w:rsidR="00177466" w:rsidRPr="00B35E66" w:rsidRDefault="00177466" w:rsidP="00177466">
      <w:pPr>
        <w:adjustRightInd w:val="0"/>
        <w:jc w:val="both"/>
        <w:rPr>
          <w:rFonts w:ascii="Arial" w:hAnsi="Arial" w:cs="Arial"/>
          <w:sz w:val="20"/>
          <w:szCs w:val="20"/>
        </w:rPr>
      </w:pPr>
      <w:r w:rsidRPr="00B35E66">
        <w:rPr>
          <w:rFonts w:ascii="Arial" w:hAnsi="Arial" w:cs="Arial"/>
          <w:sz w:val="20"/>
          <w:szCs w:val="20"/>
        </w:rPr>
        <w:t xml:space="preserve">L’intervento di tali studenti </w:t>
      </w:r>
      <w:r w:rsidR="000211AB">
        <w:rPr>
          <w:rFonts w:ascii="Arial" w:hAnsi="Arial" w:cs="Arial"/>
          <w:sz w:val="20"/>
          <w:szCs w:val="20"/>
        </w:rPr>
        <w:t>si affianca al</w:t>
      </w:r>
      <w:r w:rsidRPr="00B35E66">
        <w:rPr>
          <w:rFonts w:ascii="Arial" w:hAnsi="Arial" w:cs="Arial"/>
          <w:sz w:val="20"/>
          <w:szCs w:val="20"/>
        </w:rPr>
        <w:t xml:space="preserve"> docente di sostegno di riferimento per gli studenti disabili.</w:t>
      </w:r>
    </w:p>
    <w:p w:rsidR="00177466" w:rsidRPr="00B35E66" w:rsidRDefault="00177466" w:rsidP="00177466">
      <w:pPr>
        <w:adjustRightInd w:val="0"/>
        <w:jc w:val="both"/>
        <w:rPr>
          <w:rFonts w:ascii="Arial" w:hAnsi="Arial" w:cs="Arial"/>
          <w:sz w:val="20"/>
          <w:szCs w:val="20"/>
        </w:rPr>
      </w:pPr>
      <w:r w:rsidRPr="00B35E66">
        <w:rPr>
          <w:rFonts w:ascii="Arial" w:hAnsi="Arial" w:cs="Arial"/>
          <w:sz w:val="20"/>
          <w:szCs w:val="20"/>
        </w:rPr>
        <w:t xml:space="preserve">Qualora </w:t>
      </w:r>
      <w:r>
        <w:rPr>
          <w:rFonts w:ascii="Arial" w:hAnsi="Arial" w:cs="Arial"/>
          <w:sz w:val="20"/>
          <w:szCs w:val="20"/>
        </w:rPr>
        <w:t>l’attività del</w:t>
      </w:r>
      <w:r w:rsidRPr="00B35E66">
        <w:rPr>
          <w:rFonts w:ascii="Arial" w:hAnsi="Arial" w:cs="Arial"/>
          <w:sz w:val="20"/>
          <w:szCs w:val="20"/>
        </w:rPr>
        <w:t xml:space="preserve">la/lo studentessa/studente tutor </w:t>
      </w:r>
      <w:r>
        <w:rPr>
          <w:rFonts w:ascii="Arial" w:hAnsi="Arial" w:cs="Arial"/>
          <w:sz w:val="20"/>
          <w:szCs w:val="20"/>
        </w:rPr>
        <w:t>sia concordata con il docente referente PCTO</w:t>
      </w:r>
      <w:r w:rsidRPr="00B35E66">
        <w:rPr>
          <w:rFonts w:ascii="Arial" w:hAnsi="Arial" w:cs="Arial"/>
          <w:sz w:val="20"/>
          <w:szCs w:val="20"/>
        </w:rPr>
        <w:t xml:space="preserve"> della scuola in cui è iscritta/o</w:t>
      </w:r>
      <w:r>
        <w:rPr>
          <w:rFonts w:ascii="Arial" w:hAnsi="Arial" w:cs="Arial"/>
          <w:sz w:val="20"/>
          <w:szCs w:val="20"/>
        </w:rPr>
        <w:t>,</w:t>
      </w:r>
      <w:r w:rsidRPr="00B35E66">
        <w:rPr>
          <w:rFonts w:ascii="Arial" w:hAnsi="Arial" w:cs="Arial"/>
          <w:sz w:val="20"/>
          <w:szCs w:val="20"/>
        </w:rPr>
        <w:t xml:space="preserve"> l’attività realizzata potrà essere annoverata nel suo percors</w:t>
      </w:r>
      <w:r>
        <w:rPr>
          <w:rFonts w:ascii="Arial" w:hAnsi="Arial" w:cs="Arial"/>
          <w:sz w:val="20"/>
          <w:szCs w:val="20"/>
        </w:rPr>
        <w:t>o</w:t>
      </w:r>
      <w:r w:rsidRPr="00B35E66">
        <w:rPr>
          <w:rFonts w:ascii="Arial" w:hAnsi="Arial" w:cs="Arial"/>
          <w:sz w:val="20"/>
          <w:szCs w:val="20"/>
        </w:rPr>
        <w:t xml:space="preserve"> formativo </w:t>
      </w:r>
      <w:r w:rsidRPr="00E775C5">
        <w:rPr>
          <w:rFonts w:ascii="Arial" w:hAnsi="Arial" w:cs="Arial"/>
          <w:sz w:val="20"/>
          <w:szCs w:val="20"/>
        </w:rPr>
        <w:t>per le competenze trasversali e per l’orientamento</w:t>
      </w:r>
      <w:r w:rsidRPr="00B35E66">
        <w:rPr>
          <w:rFonts w:ascii="Arial" w:hAnsi="Arial" w:cs="Arial"/>
          <w:sz w:val="20"/>
          <w:szCs w:val="20"/>
        </w:rPr>
        <w:t xml:space="preserve">.  </w:t>
      </w:r>
    </w:p>
    <w:p w:rsidR="00177466" w:rsidRPr="00B35E66" w:rsidRDefault="00177466" w:rsidP="00177466">
      <w:pPr>
        <w:adjustRightInd w:val="0"/>
        <w:jc w:val="both"/>
        <w:rPr>
          <w:rFonts w:ascii="Arial" w:hAnsi="Arial" w:cs="Arial"/>
          <w:sz w:val="20"/>
          <w:szCs w:val="20"/>
        </w:rPr>
      </w:pPr>
    </w:p>
    <w:p w:rsidR="00177466" w:rsidRPr="00B35E66" w:rsidRDefault="00177466" w:rsidP="00177466">
      <w:pPr>
        <w:jc w:val="both"/>
        <w:rPr>
          <w:rFonts w:ascii="Arial" w:hAnsi="Arial" w:cs="Arial"/>
          <w:b/>
          <w:bCs/>
          <w:sz w:val="20"/>
          <w:szCs w:val="20"/>
        </w:rPr>
      </w:pPr>
      <w:r w:rsidRPr="00B35E66">
        <w:rPr>
          <w:rFonts w:ascii="Arial" w:hAnsi="Arial" w:cs="Arial"/>
          <w:b/>
          <w:bCs/>
          <w:sz w:val="20"/>
          <w:szCs w:val="20"/>
        </w:rPr>
        <w:t>8 - Accompagnamento studenti</w:t>
      </w:r>
    </w:p>
    <w:p w:rsidR="00177466" w:rsidRPr="00B35E66" w:rsidRDefault="00177466" w:rsidP="00177466">
      <w:pPr>
        <w:jc w:val="both"/>
        <w:rPr>
          <w:rFonts w:ascii="Arial" w:hAnsi="Arial" w:cs="Arial"/>
          <w:bCs/>
          <w:sz w:val="20"/>
          <w:szCs w:val="20"/>
        </w:rPr>
      </w:pPr>
      <w:r w:rsidRPr="00B35E66">
        <w:rPr>
          <w:rFonts w:ascii="Arial" w:hAnsi="Arial" w:cs="Arial"/>
          <w:bCs/>
          <w:sz w:val="20"/>
          <w:szCs w:val="20"/>
        </w:rPr>
        <w:t xml:space="preserve">A seconda degli orari e sedi in cui si terranno i laboratori ciascuna istituzione scolastica, in collaborazione con le famiglie, potrà stabilire le modalità di accompagnamento degli studenti disabili. </w:t>
      </w:r>
    </w:p>
    <w:p w:rsidR="00177466" w:rsidRPr="00B35E66" w:rsidRDefault="00177466" w:rsidP="00177466">
      <w:pPr>
        <w:rPr>
          <w:rFonts w:ascii="Arial" w:hAnsi="Arial" w:cs="Arial"/>
          <w:sz w:val="20"/>
          <w:szCs w:val="20"/>
        </w:rPr>
      </w:pPr>
    </w:p>
    <w:p w:rsidR="00177466" w:rsidRPr="00B35E66" w:rsidRDefault="00177466" w:rsidP="00177466">
      <w:pPr>
        <w:jc w:val="both"/>
        <w:rPr>
          <w:rFonts w:ascii="Arial" w:hAnsi="Arial" w:cs="Arial"/>
          <w:b/>
          <w:bCs/>
          <w:sz w:val="20"/>
          <w:szCs w:val="20"/>
        </w:rPr>
      </w:pPr>
      <w:r w:rsidRPr="00B35E66">
        <w:rPr>
          <w:rFonts w:ascii="Arial" w:hAnsi="Arial" w:cs="Arial"/>
          <w:b/>
          <w:bCs/>
          <w:sz w:val="20"/>
          <w:szCs w:val="20"/>
        </w:rPr>
        <w:t>9 – Oneri a carico delle parti</w:t>
      </w:r>
    </w:p>
    <w:p w:rsidR="00177466" w:rsidRPr="00B35E66" w:rsidRDefault="00177466" w:rsidP="00177466">
      <w:pPr>
        <w:jc w:val="both"/>
        <w:rPr>
          <w:rFonts w:ascii="Arial" w:hAnsi="Arial" w:cs="Arial"/>
          <w:bCs/>
          <w:sz w:val="20"/>
          <w:szCs w:val="20"/>
        </w:rPr>
      </w:pPr>
      <w:r w:rsidRPr="00B35E66">
        <w:rPr>
          <w:rFonts w:ascii="Arial" w:hAnsi="Arial" w:cs="Arial"/>
          <w:bCs/>
          <w:sz w:val="20"/>
          <w:szCs w:val="20"/>
        </w:rPr>
        <w:t>Ciascuna istituzione scolastica garantirà la regolare funzionalità dei laboratori in cui si svolgerà l’attività.</w:t>
      </w:r>
    </w:p>
    <w:p w:rsidR="00177466" w:rsidRPr="00B35E66" w:rsidRDefault="00177466" w:rsidP="00177466">
      <w:pPr>
        <w:jc w:val="both"/>
        <w:rPr>
          <w:rFonts w:ascii="Arial" w:hAnsi="Arial" w:cs="Arial"/>
          <w:bCs/>
          <w:sz w:val="20"/>
          <w:szCs w:val="20"/>
        </w:rPr>
      </w:pPr>
      <w:r w:rsidRPr="00B35E66">
        <w:rPr>
          <w:rFonts w:ascii="Arial" w:hAnsi="Arial" w:cs="Arial"/>
          <w:bCs/>
          <w:sz w:val="20"/>
          <w:szCs w:val="20"/>
        </w:rPr>
        <w:t>I docenti responsabili di laboratorio forniranno gli elementi concordati per valutare le attività e l’efficacia del processo formativo sia per gli studenti disabili che per gli studenti tutor.</w:t>
      </w:r>
    </w:p>
    <w:p w:rsidR="00177466" w:rsidRPr="00B35E66" w:rsidRDefault="00177466" w:rsidP="00177466">
      <w:pPr>
        <w:jc w:val="both"/>
        <w:rPr>
          <w:rFonts w:ascii="Arial" w:hAnsi="Arial" w:cs="Arial"/>
          <w:bCs/>
          <w:sz w:val="20"/>
          <w:szCs w:val="20"/>
        </w:rPr>
      </w:pPr>
      <w:r w:rsidRPr="00B35E66">
        <w:rPr>
          <w:rFonts w:ascii="Arial" w:hAnsi="Arial" w:cs="Arial"/>
          <w:bCs/>
          <w:sz w:val="20"/>
          <w:szCs w:val="20"/>
        </w:rPr>
        <w:t xml:space="preserve">I docenti di laboratorio in occasione della prima lezione cureranno la parte dedicata alla sicurezza e ai comportamenti da tenere nel laboratorio in cui si svolge l’attività. </w:t>
      </w:r>
    </w:p>
    <w:p w:rsidR="00177466" w:rsidRPr="00B35E66" w:rsidRDefault="00177466" w:rsidP="00177466">
      <w:pPr>
        <w:jc w:val="both"/>
        <w:rPr>
          <w:rFonts w:ascii="Arial" w:hAnsi="Arial" w:cs="Arial"/>
          <w:bCs/>
          <w:sz w:val="20"/>
          <w:szCs w:val="20"/>
        </w:rPr>
      </w:pPr>
      <w:r w:rsidRPr="00B35E66">
        <w:rPr>
          <w:rFonts w:ascii="Arial" w:hAnsi="Arial" w:cs="Arial"/>
          <w:bCs/>
          <w:sz w:val="20"/>
          <w:szCs w:val="20"/>
        </w:rPr>
        <w:t>Per ulteriori oneri si rinvia alla convenzione ed al Progetto Formativo riportati al punto 5.</w:t>
      </w:r>
    </w:p>
    <w:p w:rsidR="00177466" w:rsidRPr="00B35E66" w:rsidRDefault="00177466" w:rsidP="00177466">
      <w:pPr>
        <w:jc w:val="both"/>
        <w:rPr>
          <w:rFonts w:ascii="Arial" w:hAnsi="Arial" w:cs="Arial"/>
          <w:b/>
          <w:bCs/>
          <w:sz w:val="20"/>
          <w:szCs w:val="20"/>
        </w:rPr>
      </w:pPr>
    </w:p>
    <w:p w:rsidR="00177466" w:rsidRPr="00B35E66" w:rsidRDefault="00177466" w:rsidP="00177466">
      <w:pPr>
        <w:jc w:val="both"/>
        <w:rPr>
          <w:rFonts w:ascii="Arial" w:hAnsi="Arial" w:cs="Arial"/>
          <w:bCs/>
          <w:sz w:val="20"/>
          <w:szCs w:val="20"/>
        </w:rPr>
      </w:pPr>
      <w:r w:rsidRPr="00B35E66">
        <w:rPr>
          <w:rFonts w:ascii="Arial" w:hAnsi="Arial" w:cs="Arial"/>
          <w:b/>
          <w:bCs/>
          <w:sz w:val="20"/>
          <w:szCs w:val="20"/>
        </w:rPr>
        <w:t>9 – Costi</w:t>
      </w:r>
    </w:p>
    <w:p w:rsidR="00177466" w:rsidRPr="00B35E66" w:rsidRDefault="00177466" w:rsidP="00177466">
      <w:pPr>
        <w:jc w:val="both"/>
        <w:rPr>
          <w:rFonts w:ascii="Arial" w:hAnsi="Arial" w:cs="Arial"/>
          <w:bCs/>
          <w:sz w:val="20"/>
          <w:szCs w:val="20"/>
        </w:rPr>
      </w:pPr>
      <w:r w:rsidRPr="00B35E66">
        <w:rPr>
          <w:rFonts w:ascii="Arial" w:hAnsi="Arial" w:cs="Arial"/>
          <w:bCs/>
          <w:sz w:val="20"/>
          <w:szCs w:val="20"/>
        </w:rPr>
        <w:t xml:space="preserve">I costi relativi agli insegnanti di sostegno saranno sostenuti da ciascuna scuola di titolarità e </w:t>
      </w:r>
      <w:r w:rsidRPr="00B35E66">
        <w:rPr>
          <w:rFonts w:ascii="Arial" w:hAnsi="Arial" w:cs="Arial"/>
          <w:b/>
          <w:bCs/>
          <w:sz w:val="20"/>
          <w:szCs w:val="20"/>
        </w:rPr>
        <w:t>l</w:t>
      </w:r>
      <w:r w:rsidRPr="00B35E66">
        <w:rPr>
          <w:rStyle w:val="Enfasigrassetto"/>
          <w:rFonts w:ascii="Arial" w:hAnsi="Arial" w:cs="Arial"/>
          <w:sz w:val="20"/>
          <w:szCs w:val="20"/>
          <w:shd w:val="clear" w:color="auto" w:fill="FFFFFF"/>
        </w:rPr>
        <w:t>e spese di gestione</w:t>
      </w:r>
      <w:r w:rsidRPr="00B35E66">
        <w:rPr>
          <w:rFonts w:ascii="Arial" w:hAnsi="Arial" w:cs="Arial"/>
          <w:sz w:val="20"/>
          <w:szCs w:val="20"/>
          <w:shd w:val="clear" w:color="auto" w:fill="FFFFFF"/>
        </w:rPr>
        <w:t> </w:t>
      </w:r>
      <w:r w:rsidRPr="00B35E66">
        <w:rPr>
          <w:rFonts w:ascii="Arial" w:hAnsi="Arial" w:cs="Arial"/>
          <w:bCs/>
          <w:sz w:val="20"/>
          <w:szCs w:val="20"/>
        </w:rPr>
        <w:t>dei laboratori graveranno sui fondi ministeriali finalizzati a</w:t>
      </w:r>
      <w:r>
        <w:rPr>
          <w:rFonts w:ascii="Arial" w:hAnsi="Arial" w:cs="Arial"/>
          <w:bCs/>
          <w:sz w:val="20"/>
          <w:szCs w:val="20"/>
        </w:rPr>
        <w:t xml:space="preserve">i </w:t>
      </w:r>
      <w:r w:rsidRPr="00F769A1">
        <w:rPr>
          <w:rFonts w:ascii="Arial" w:hAnsi="Arial" w:cs="Arial"/>
          <w:i/>
          <w:sz w:val="20"/>
          <w:szCs w:val="20"/>
        </w:rPr>
        <w:t>percorsi per le competenze trasversali e per l’orientamento</w:t>
      </w:r>
      <w:r>
        <w:rPr>
          <w:rFonts w:ascii="Arial" w:hAnsi="Arial" w:cs="Arial"/>
          <w:bCs/>
          <w:sz w:val="20"/>
          <w:szCs w:val="20"/>
        </w:rPr>
        <w:t xml:space="preserve"> </w:t>
      </w:r>
      <w:r w:rsidRPr="00B35E66">
        <w:rPr>
          <w:rFonts w:ascii="Arial" w:hAnsi="Arial" w:cs="Arial"/>
          <w:bCs/>
          <w:sz w:val="20"/>
          <w:szCs w:val="20"/>
        </w:rPr>
        <w:t>, nel rispetto della normativa vigente. Le scuole potranno anche concordare forme di cofinanziamento nel caso di attività che coinvolgono più studenti di diverse scuole in modo proporzionale.</w:t>
      </w:r>
    </w:p>
    <w:p w:rsidR="00177466" w:rsidRPr="00B35E66" w:rsidRDefault="00177466" w:rsidP="00177466">
      <w:pPr>
        <w:jc w:val="both"/>
        <w:rPr>
          <w:rFonts w:ascii="Arial" w:hAnsi="Arial" w:cs="Arial"/>
          <w:bCs/>
          <w:sz w:val="20"/>
          <w:szCs w:val="20"/>
        </w:rPr>
      </w:pPr>
      <w:r w:rsidRPr="00B35E66">
        <w:rPr>
          <w:rFonts w:ascii="Arial" w:hAnsi="Arial" w:cs="Arial"/>
          <w:bCs/>
          <w:sz w:val="20"/>
          <w:szCs w:val="20"/>
        </w:rPr>
        <w:t xml:space="preserve"> </w:t>
      </w:r>
    </w:p>
    <w:p w:rsidR="00177466" w:rsidRDefault="00177466" w:rsidP="00177466">
      <w:pPr>
        <w:rPr>
          <w:rFonts w:ascii="Arial" w:hAnsi="Arial" w:cs="Arial"/>
          <w:sz w:val="20"/>
          <w:szCs w:val="20"/>
        </w:rPr>
      </w:pPr>
    </w:p>
    <w:p w:rsidR="00177466" w:rsidRDefault="00177466" w:rsidP="00177466">
      <w:pPr>
        <w:rPr>
          <w:rFonts w:ascii="Arial" w:hAnsi="Arial" w:cs="Arial"/>
          <w:sz w:val="20"/>
          <w:szCs w:val="20"/>
        </w:rPr>
        <w:sectPr w:rsidR="00177466" w:rsidSect="00E201D7">
          <w:footerReference w:type="default" r:id="rId9"/>
          <w:footerReference w:type="first" r:id="rId10"/>
          <w:pgSz w:w="11906" w:h="16838" w:code="9"/>
          <w:pgMar w:top="454" w:right="720" w:bottom="454" w:left="720" w:header="709" w:footer="991" w:gutter="0"/>
          <w:cols w:space="708"/>
          <w:titlePg/>
          <w:docGrid w:linePitch="360"/>
        </w:sectPr>
      </w:pPr>
      <w:r w:rsidRPr="00E775C5">
        <w:rPr>
          <w:rFonts w:ascii="Arial" w:hAnsi="Arial" w:cs="Arial"/>
          <w:sz w:val="20"/>
          <w:szCs w:val="20"/>
        </w:rPr>
        <w:t>Vicenza,</w:t>
      </w:r>
      <w:r>
        <w:rPr>
          <w:rFonts w:ascii="Arial" w:hAnsi="Arial" w:cs="Arial"/>
          <w:sz w:val="20"/>
          <w:szCs w:val="20"/>
        </w:rPr>
        <w:t xml:space="preserve"> </w:t>
      </w:r>
      <w:r w:rsidR="00E25D2F">
        <w:rPr>
          <w:rFonts w:ascii="Arial" w:hAnsi="Arial" w:cs="Arial"/>
          <w:sz w:val="20"/>
          <w:szCs w:val="20"/>
        </w:rPr>
        <w:t xml:space="preserve">                    </w:t>
      </w:r>
      <w:r>
        <w:rPr>
          <w:rFonts w:ascii="Arial" w:hAnsi="Arial" w:cs="Arial"/>
          <w:sz w:val="20"/>
          <w:szCs w:val="20"/>
        </w:rPr>
        <w:t xml:space="preserve"> </w:t>
      </w:r>
    </w:p>
    <w:p w:rsidR="00CD5529" w:rsidRDefault="00CD5529" w:rsidP="001830A1">
      <w:pPr>
        <w:jc w:val="center"/>
        <w:rPr>
          <w:rFonts w:ascii="Arial" w:hAnsi="Arial" w:cs="Arial"/>
          <w:sz w:val="20"/>
          <w:szCs w:val="20"/>
        </w:rPr>
      </w:pPr>
    </w:p>
    <w:p w:rsidR="00A93907" w:rsidRPr="00CD5529" w:rsidRDefault="00A93907" w:rsidP="00CD5529">
      <w:pPr>
        <w:pStyle w:val="Corpotesto"/>
        <w:jc w:val="center"/>
        <w:rPr>
          <w:rFonts w:ascii="Arial" w:hAnsi="Arial" w:cs="Arial"/>
          <w:b/>
          <w:bCs/>
        </w:rPr>
      </w:pPr>
      <w:r w:rsidRPr="00CD5529">
        <w:rPr>
          <w:rFonts w:ascii="Arial" w:hAnsi="Arial" w:cs="Arial"/>
          <w:b/>
          <w:bCs/>
        </w:rPr>
        <w:t xml:space="preserve">SVILUPPO DI ATTIVITÀ LABORATORIALI IN </w:t>
      </w:r>
      <w:r w:rsidR="004D4E4F" w:rsidRPr="00CD5529">
        <w:rPr>
          <w:rFonts w:ascii="Arial" w:hAnsi="Arial" w:cs="Arial"/>
          <w:b/>
          <w:bCs/>
        </w:rPr>
        <w:t>PCTO</w:t>
      </w:r>
    </w:p>
    <w:p w:rsidR="00A93907" w:rsidRPr="00CD5529" w:rsidRDefault="00A93907" w:rsidP="00CD5529">
      <w:pPr>
        <w:pStyle w:val="Corpotesto"/>
        <w:jc w:val="center"/>
        <w:rPr>
          <w:rFonts w:ascii="Arial" w:hAnsi="Arial" w:cs="Arial"/>
          <w:b/>
          <w:bCs/>
        </w:rPr>
      </w:pPr>
    </w:p>
    <w:p w:rsidR="00A93907" w:rsidRPr="00CD5529" w:rsidRDefault="00A93907" w:rsidP="00CD5529">
      <w:pPr>
        <w:pStyle w:val="Corpotesto"/>
        <w:jc w:val="center"/>
        <w:rPr>
          <w:rFonts w:ascii="Arial" w:hAnsi="Arial" w:cs="Arial"/>
          <w:b/>
          <w:bCs/>
        </w:rPr>
      </w:pPr>
      <w:r w:rsidRPr="00CD5529">
        <w:rPr>
          <w:rFonts w:ascii="Arial" w:hAnsi="Arial" w:cs="Arial"/>
          <w:b/>
          <w:bCs/>
        </w:rPr>
        <w:t xml:space="preserve">CONVENZIONE </w:t>
      </w:r>
    </w:p>
    <w:p w:rsidR="00A93907" w:rsidRPr="00CD5529" w:rsidRDefault="00A93907" w:rsidP="00CD5529">
      <w:pPr>
        <w:pStyle w:val="Corpotesto"/>
        <w:jc w:val="center"/>
        <w:rPr>
          <w:rFonts w:ascii="Arial" w:hAnsi="Arial" w:cs="Arial"/>
          <w:b/>
          <w:bCs/>
        </w:rPr>
      </w:pPr>
      <w:r w:rsidRPr="00CD5529">
        <w:rPr>
          <w:rFonts w:ascii="Arial" w:hAnsi="Arial" w:cs="Arial"/>
          <w:b/>
          <w:bCs/>
        </w:rPr>
        <w:t>TRA</w:t>
      </w:r>
    </w:p>
    <w:p w:rsidR="00A93907" w:rsidRPr="00701EA7" w:rsidRDefault="00A93907" w:rsidP="00F43F8A">
      <w:pPr>
        <w:tabs>
          <w:tab w:val="center" w:pos="4819"/>
          <w:tab w:val="right" w:pos="9638"/>
        </w:tabs>
        <w:autoSpaceDE w:val="0"/>
        <w:autoSpaceDN w:val="0"/>
        <w:adjustRightInd w:val="0"/>
        <w:rPr>
          <w:rFonts w:ascii="Arial" w:hAnsi="Arial" w:cs="Arial"/>
          <w:b/>
          <w:bCs/>
          <w:sz w:val="20"/>
          <w:szCs w:val="20"/>
        </w:rPr>
      </w:pPr>
      <w:r w:rsidRPr="00701EA7">
        <w:rPr>
          <w:rFonts w:ascii="Arial" w:hAnsi="Arial" w:cs="Arial"/>
          <w:b/>
          <w:bCs/>
          <w:sz w:val="20"/>
          <w:szCs w:val="20"/>
        </w:rPr>
        <w:tab/>
      </w:r>
    </w:p>
    <w:p w:rsidR="00853A9A" w:rsidRDefault="00A93907" w:rsidP="00B158F9">
      <w:pPr>
        <w:jc w:val="both"/>
        <w:rPr>
          <w:rFonts w:ascii="Arial" w:hAnsi="Arial" w:cs="Arial"/>
          <w:b/>
          <w:bCs/>
          <w:sz w:val="20"/>
          <w:szCs w:val="20"/>
        </w:rPr>
      </w:pPr>
      <w:r w:rsidRPr="00701EA7">
        <w:rPr>
          <w:rFonts w:ascii="Arial" w:hAnsi="Arial" w:cs="Arial"/>
          <w:b/>
          <w:bCs/>
          <w:sz w:val="20"/>
          <w:szCs w:val="20"/>
        </w:rPr>
        <w:t xml:space="preserve">L’Istituto di Istruzione Superiore </w:t>
      </w:r>
    </w:p>
    <w:p w:rsidR="00E25D2F" w:rsidRDefault="00E25D2F" w:rsidP="00B158F9">
      <w:pPr>
        <w:jc w:val="both"/>
        <w:rPr>
          <w:rFonts w:ascii="Arial" w:hAnsi="Arial" w:cs="Arial"/>
          <w:color w:val="000000"/>
          <w:sz w:val="20"/>
          <w:szCs w:val="20"/>
        </w:rPr>
      </w:pPr>
    </w:p>
    <w:p w:rsidR="00012FB4" w:rsidRDefault="00012FB4" w:rsidP="00012FB4">
      <w:pPr>
        <w:jc w:val="both"/>
        <w:rPr>
          <w:rFonts w:ascii="Arial" w:hAnsi="Arial" w:cs="Arial"/>
          <w:b/>
          <w:bCs/>
          <w:i/>
          <w:sz w:val="20"/>
          <w:szCs w:val="20"/>
        </w:rPr>
      </w:pPr>
      <w:r w:rsidRPr="00701EA7">
        <w:rPr>
          <w:rFonts w:ascii="Arial" w:hAnsi="Arial" w:cs="Arial"/>
          <w:b/>
          <w:bCs/>
          <w:sz w:val="20"/>
          <w:szCs w:val="20"/>
        </w:rPr>
        <w:t xml:space="preserve">L’Istituto di Istruzione Superiore </w:t>
      </w:r>
    </w:p>
    <w:p w:rsidR="007C3256" w:rsidRDefault="007C3256" w:rsidP="00853A9A">
      <w:pPr>
        <w:spacing w:before="15" w:after="15"/>
        <w:rPr>
          <w:rFonts w:ascii="Arial" w:hAnsi="Arial" w:cs="Arial"/>
          <w:b/>
          <w:color w:val="000000"/>
          <w:sz w:val="20"/>
          <w:szCs w:val="20"/>
        </w:rPr>
      </w:pPr>
    </w:p>
    <w:p w:rsidR="00012FB4" w:rsidRDefault="00012FB4" w:rsidP="00012FB4">
      <w:pPr>
        <w:jc w:val="both"/>
        <w:rPr>
          <w:rFonts w:ascii="Arial" w:hAnsi="Arial" w:cs="Arial"/>
          <w:b/>
          <w:bCs/>
          <w:i/>
          <w:sz w:val="20"/>
          <w:szCs w:val="20"/>
        </w:rPr>
      </w:pPr>
      <w:r w:rsidRPr="00701EA7">
        <w:rPr>
          <w:rFonts w:ascii="Arial" w:hAnsi="Arial" w:cs="Arial"/>
          <w:b/>
          <w:bCs/>
          <w:sz w:val="20"/>
          <w:szCs w:val="20"/>
        </w:rPr>
        <w:t xml:space="preserve">L’Istituto di Istruzione Superiore </w:t>
      </w:r>
    </w:p>
    <w:p w:rsidR="00E25D2F" w:rsidRDefault="00E25D2F" w:rsidP="00012FB4">
      <w:pPr>
        <w:jc w:val="both"/>
        <w:rPr>
          <w:rFonts w:ascii="Arial" w:hAnsi="Arial" w:cs="Arial"/>
          <w:color w:val="000000"/>
          <w:sz w:val="20"/>
          <w:szCs w:val="20"/>
        </w:rPr>
      </w:pPr>
    </w:p>
    <w:p w:rsidR="00012FB4" w:rsidRDefault="000F4C8C" w:rsidP="00012FB4">
      <w:pPr>
        <w:jc w:val="both"/>
        <w:rPr>
          <w:rFonts w:ascii="Arial" w:hAnsi="Arial" w:cs="Arial"/>
          <w:b/>
          <w:bCs/>
          <w:i/>
          <w:sz w:val="20"/>
          <w:szCs w:val="20"/>
        </w:rPr>
      </w:pPr>
      <w:r w:rsidRPr="00701EA7">
        <w:rPr>
          <w:rFonts w:ascii="Arial" w:hAnsi="Arial" w:cs="Arial"/>
          <w:b/>
          <w:bCs/>
          <w:sz w:val="20"/>
          <w:szCs w:val="20"/>
        </w:rPr>
        <w:t xml:space="preserve">L’Istituto </w:t>
      </w:r>
      <w:r>
        <w:rPr>
          <w:rFonts w:ascii="Arial" w:hAnsi="Arial" w:cs="Arial"/>
          <w:b/>
          <w:bCs/>
          <w:sz w:val="20"/>
          <w:szCs w:val="20"/>
        </w:rPr>
        <w:t>Tecnico Economico</w:t>
      </w:r>
      <w:r w:rsidRPr="00701EA7">
        <w:rPr>
          <w:rFonts w:ascii="Arial" w:hAnsi="Arial" w:cs="Arial"/>
          <w:b/>
          <w:bCs/>
          <w:sz w:val="20"/>
          <w:szCs w:val="20"/>
        </w:rPr>
        <w:t xml:space="preserve"> </w:t>
      </w:r>
    </w:p>
    <w:p w:rsidR="00E25D2F" w:rsidRDefault="00E25D2F" w:rsidP="00012FB4">
      <w:pPr>
        <w:jc w:val="both"/>
        <w:rPr>
          <w:rFonts w:ascii="Arial" w:hAnsi="Arial" w:cs="Arial"/>
          <w:color w:val="000000"/>
          <w:sz w:val="20"/>
          <w:szCs w:val="20"/>
        </w:rPr>
      </w:pPr>
    </w:p>
    <w:p w:rsidR="00012FB4" w:rsidRDefault="000F4C8C" w:rsidP="00012FB4">
      <w:pPr>
        <w:jc w:val="both"/>
        <w:rPr>
          <w:rFonts w:ascii="Arial" w:hAnsi="Arial" w:cs="Arial"/>
          <w:b/>
          <w:bCs/>
          <w:i/>
          <w:sz w:val="20"/>
          <w:szCs w:val="20"/>
        </w:rPr>
      </w:pPr>
      <w:r w:rsidRPr="00701EA7">
        <w:rPr>
          <w:rFonts w:ascii="Arial" w:hAnsi="Arial" w:cs="Arial"/>
          <w:b/>
          <w:bCs/>
          <w:sz w:val="20"/>
          <w:szCs w:val="20"/>
        </w:rPr>
        <w:t xml:space="preserve">L’Istituto </w:t>
      </w:r>
      <w:r>
        <w:rPr>
          <w:rFonts w:ascii="Arial" w:hAnsi="Arial" w:cs="Arial"/>
          <w:b/>
          <w:bCs/>
          <w:sz w:val="20"/>
          <w:szCs w:val="20"/>
        </w:rPr>
        <w:t>Tecnico Economico</w:t>
      </w:r>
      <w:r w:rsidRPr="00701EA7">
        <w:rPr>
          <w:rFonts w:ascii="Arial" w:hAnsi="Arial" w:cs="Arial"/>
          <w:b/>
          <w:bCs/>
          <w:sz w:val="20"/>
          <w:szCs w:val="20"/>
        </w:rPr>
        <w:t xml:space="preserve"> </w:t>
      </w:r>
    </w:p>
    <w:p w:rsidR="00E25D2F" w:rsidRDefault="00E25D2F" w:rsidP="00012FB4">
      <w:pPr>
        <w:jc w:val="both"/>
        <w:rPr>
          <w:rFonts w:ascii="Arial" w:hAnsi="Arial" w:cs="Arial"/>
          <w:color w:val="000000"/>
          <w:sz w:val="20"/>
          <w:szCs w:val="20"/>
        </w:rPr>
      </w:pPr>
    </w:p>
    <w:p w:rsidR="00E25D2F" w:rsidRDefault="000F4C8C" w:rsidP="00E25D2F">
      <w:pPr>
        <w:jc w:val="both"/>
        <w:rPr>
          <w:rFonts w:ascii="Arial" w:hAnsi="Arial" w:cs="Arial"/>
          <w:b/>
          <w:bCs/>
          <w:i/>
          <w:sz w:val="20"/>
          <w:szCs w:val="20"/>
        </w:rPr>
      </w:pPr>
      <w:r w:rsidRPr="00701EA7">
        <w:rPr>
          <w:rFonts w:ascii="Arial" w:hAnsi="Arial" w:cs="Arial"/>
          <w:b/>
          <w:bCs/>
          <w:sz w:val="20"/>
          <w:szCs w:val="20"/>
        </w:rPr>
        <w:t xml:space="preserve">L’Istituto </w:t>
      </w:r>
      <w:r>
        <w:rPr>
          <w:rFonts w:ascii="Arial" w:hAnsi="Arial" w:cs="Arial"/>
          <w:b/>
          <w:bCs/>
          <w:sz w:val="20"/>
          <w:szCs w:val="20"/>
        </w:rPr>
        <w:t>Tecnico Industriale</w:t>
      </w:r>
      <w:r w:rsidRPr="00701EA7">
        <w:rPr>
          <w:rFonts w:ascii="Arial" w:hAnsi="Arial" w:cs="Arial"/>
          <w:b/>
          <w:bCs/>
          <w:sz w:val="20"/>
          <w:szCs w:val="20"/>
        </w:rPr>
        <w:t xml:space="preserve"> </w:t>
      </w:r>
    </w:p>
    <w:p w:rsidR="00E25D2F" w:rsidRDefault="00E25D2F" w:rsidP="00E25D2F">
      <w:pPr>
        <w:jc w:val="both"/>
        <w:rPr>
          <w:rFonts w:ascii="Arial" w:hAnsi="Arial" w:cs="Arial"/>
          <w:b/>
          <w:bCs/>
          <w:i/>
          <w:sz w:val="20"/>
          <w:szCs w:val="20"/>
        </w:rPr>
      </w:pPr>
    </w:p>
    <w:p w:rsidR="00E25D2F" w:rsidRDefault="00853A9A" w:rsidP="00E25D2F">
      <w:pPr>
        <w:jc w:val="both"/>
        <w:rPr>
          <w:rFonts w:ascii="Arial" w:hAnsi="Arial" w:cs="Arial"/>
          <w:b/>
          <w:i/>
          <w:color w:val="000000"/>
          <w:sz w:val="20"/>
          <w:szCs w:val="20"/>
        </w:rPr>
      </w:pPr>
      <w:r w:rsidRPr="00853A9A">
        <w:rPr>
          <w:rFonts w:ascii="Arial" w:hAnsi="Arial" w:cs="Arial"/>
          <w:b/>
          <w:color w:val="000000"/>
          <w:sz w:val="20"/>
          <w:szCs w:val="20"/>
        </w:rPr>
        <w:t xml:space="preserve">Il Liceo </w:t>
      </w:r>
    </w:p>
    <w:p w:rsidR="00E25D2F" w:rsidRDefault="00E25D2F" w:rsidP="00E25D2F">
      <w:pPr>
        <w:jc w:val="both"/>
        <w:rPr>
          <w:rFonts w:ascii="Arial" w:hAnsi="Arial" w:cs="Arial"/>
          <w:b/>
          <w:i/>
          <w:color w:val="000000"/>
          <w:sz w:val="20"/>
          <w:szCs w:val="20"/>
        </w:rPr>
      </w:pPr>
    </w:p>
    <w:p w:rsidR="00A93907" w:rsidRPr="00701EA7" w:rsidRDefault="00A93907" w:rsidP="00E25D2F">
      <w:pPr>
        <w:jc w:val="both"/>
        <w:rPr>
          <w:rFonts w:ascii="Arial" w:hAnsi="Arial" w:cs="Arial"/>
          <w:sz w:val="20"/>
          <w:szCs w:val="20"/>
        </w:rPr>
      </w:pPr>
      <w:r w:rsidRPr="00701EA7">
        <w:rPr>
          <w:rFonts w:ascii="Arial" w:hAnsi="Arial" w:cs="Arial"/>
          <w:b/>
          <w:bCs/>
          <w:sz w:val="20"/>
          <w:szCs w:val="20"/>
        </w:rPr>
        <w:t>Premessa</w:t>
      </w:r>
    </w:p>
    <w:p w:rsidR="00A93907" w:rsidRPr="00701EA7" w:rsidRDefault="00A93907" w:rsidP="00ED2BC3">
      <w:pPr>
        <w:tabs>
          <w:tab w:val="left" w:pos="284"/>
        </w:tabs>
        <w:autoSpaceDE w:val="0"/>
        <w:autoSpaceDN w:val="0"/>
        <w:adjustRightInd w:val="0"/>
        <w:ind w:left="284" w:hanging="284"/>
        <w:jc w:val="both"/>
        <w:rPr>
          <w:rFonts w:ascii="Arial" w:hAnsi="Arial" w:cs="Arial"/>
          <w:i/>
          <w:iCs/>
          <w:color w:val="FF0000"/>
          <w:sz w:val="20"/>
          <w:szCs w:val="20"/>
        </w:rPr>
      </w:pPr>
      <w:r w:rsidRPr="00701EA7">
        <w:rPr>
          <w:rFonts w:ascii="Arial" w:hAnsi="Arial" w:cs="Arial"/>
          <w:sz w:val="20"/>
          <w:szCs w:val="20"/>
        </w:rPr>
        <w:t xml:space="preserve">-   al fine di assicurare agli studenti che hanno compiuto il quindicesimo anno di età la possibilità di realizzare, ai sensi degli artt. 2 e 4 della legge n°53 del 28 marzo 2003, i corsi del secondo ciclo in alternanza scuola-lavoro sotto la responsabilità dell’Istituzione Scolastica e Formativa; </w:t>
      </w:r>
    </w:p>
    <w:p w:rsidR="00A93907" w:rsidRPr="00701EA7" w:rsidRDefault="00A93907" w:rsidP="00ED2BC3">
      <w:pPr>
        <w:tabs>
          <w:tab w:val="left" w:pos="284"/>
        </w:tabs>
        <w:autoSpaceDE w:val="0"/>
        <w:autoSpaceDN w:val="0"/>
        <w:adjustRightInd w:val="0"/>
        <w:ind w:left="284" w:hanging="284"/>
        <w:jc w:val="both"/>
        <w:rPr>
          <w:rFonts w:ascii="Arial" w:hAnsi="Arial" w:cs="Arial"/>
          <w:sz w:val="20"/>
          <w:szCs w:val="20"/>
        </w:rPr>
      </w:pPr>
      <w:r w:rsidRPr="00701EA7">
        <w:rPr>
          <w:rFonts w:ascii="Arial" w:hAnsi="Arial" w:cs="Arial"/>
          <w:sz w:val="20"/>
          <w:szCs w:val="20"/>
        </w:rPr>
        <w:t xml:space="preserve">-   ai sensi dell’art. 1 D. </w:t>
      </w:r>
      <w:proofErr w:type="spellStart"/>
      <w:r w:rsidRPr="00701EA7">
        <w:rPr>
          <w:rFonts w:ascii="Arial" w:hAnsi="Arial" w:cs="Arial"/>
          <w:sz w:val="20"/>
          <w:szCs w:val="20"/>
        </w:rPr>
        <w:t>Lgs</w:t>
      </w:r>
      <w:proofErr w:type="spellEnd"/>
      <w:r w:rsidRPr="00701EA7">
        <w:rPr>
          <w:rFonts w:ascii="Arial" w:hAnsi="Arial" w:cs="Arial"/>
          <w:sz w:val="20"/>
          <w:szCs w:val="20"/>
        </w:rPr>
        <w:t>. 77/05, l’alternanza costituisce una modalità di realizzazione dei corsi nel secondo ciclo del sistema d’istruzione e formazione, per assicurare ai giovani l’acquisizione di competenze spendibili nel mercato del lavoro;</w:t>
      </w:r>
    </w:p>
    <w:p w:rsidR="00A93907" w:rsidRPr="00701EA7" w:rsidRDefault="00A93907" w:rsidP="00ED2BC3">
      <w:pPr>
        <w:tabs>
          <w:tab w:val="left" w:pos="284"/>
        </w:tabs>
        <w:autoSpaceDE w:val="0"/>
        <w:autoSpaceDN w:val="0"/>
        <w:adjustRightInd w:val="0"/>
        <w:ind w:left="284" w:hanging="284"/>
        <w:jc w:val="both"/>
        <w:rPr>
          <w:rFonts w:ascii="Arial" w:hAnsi="Arial" w:cs="Arial"/>
          <w:sz w:val="20"/>
          <w:szCs w:val="20"/>
        </w:rPr>
      </w:pPr>
      <w:r w:rsidRPr="00701EA7">
        <w:rPr>
          <w:rFonts w:ascii="Arial" w:hAnsi="Arial" w:cs="Arial"/>
          <w:sz w:val="20"/>
          <w:szCs w:val="20"/>
        </w:rPr>
        <w:t xml:space="preserve">- </w:t>
      </w:r>
      <w:r w:rsidRPr="00701EA7">
        <w:rPr>
          <w:rFonts w:ascii="Arial" w:hAnsi="Arial" w:cs="Arial"/>
          <w:sz w:val="20"/>
          <w:szCs w:val="20"/>
        </w:rPr>
        <w:tab/>
        <w:t>ai sensi della legge 13 luglio 2015 n.107, art.1, commi 33-43, i percorsi di alternanza scuola lavoro, sono organicamente inseriti nel piano triennale dell’offerta formativa dell’istituzione scolastica come parte integrante dei percorsi di istruzione;</w:t>
      </w:r>
    </w:p>
    <w:p w:rsidR="00A93907" w:rsidRDefault="00A93907" w:rsidP="004635A9">
      <w:pPr>
        <w:tabs>
          <w:tab w:val="left" w:pos="284"/>
        </w:tabs>
        <w:autoSpaceDE w:val="0"/>
        <w:autoSpaceDN w:val="0"/>
        <w:adjustRightInd w:val="0"/>
        <w:ind w:left="284" w:hanging="284"/>
        <w:jc w:val="both"/>
        <w:rPr>
          <w:rFonts w:ascii="Arial" w:hAnsi="Arial" w:cs="Arial"/>
          <w:sz w:val="20"/>
          <w:szCs w:val="20"/>
        </w:rPr>
      </w:pPr>
      <w:r w:rsidRPr="00701EA7">
        <w:rPr>
          <w:rFonts w:ascii="Arial" w:hAnsi="Arial" w:cs="Arial"/>
          <w:sz w:val="20"/>
          <w:szCs w:val="20"/>
        </w:rPr>
        <w:t xml:space="preserve">- </w:t>
      </w:r>
      <w:r w:rsidRPr="00701EA7">
        <w:rPr>
          <w:rFonts w:ascii="Arial" w:hAnsi="Arial" w:cs="Arial"/>
          <w:sz w:val="20"/>
          <w:szCs w:val="20"/>
        </w:rPr>
        <w:tab/>
        <w:t xml:space="preserve">l’alternanza scuola-lavoro è soggetta all’applicazione del D. </w:t>
      </w:r>
      <w:proofErr w:type="spellStart"/>
      <w:r w:rsidRPr="00701EA7">
        <w:rPr>
          <w:rFonts w:ascii="Arial" w:hAnsi="Arial" w:cs="Arial"/>
          <w:sz w:val="20"/>
          <w:szCs w:val="20"/>
        </w:rPr>
        <w:t>Lgs</w:t>
      </w:r>
      <w:proofErr w:type="spellEnd"/>
      <w:r w:rsidRPr="00701EA7">
        <w:rPr>
          <w:rFonts w:ascii="Arial" w:hAnsi="Arial" w:cs="Arial"/>
          <w:sz w:val="20"/>
          <w:szCs w:val="20"/>
        </w:rPr>
        <w:t>. 9 aprile 200</w:t>
      </w:r>
      <w:r w:rsidR="00B90B8F">
        <w:rPr>
          <w:rFonts w:ascii="Arial" w:hAnsi="Arial" w:cs="Arial"/>
          <w:sz w:val="20"/>
          <w:szCs w:val="20"/>
        </w:rPr>
        <w:t>8, n .81 e successive modifiche;</w:t>
      </w:r>
    </w:p>
    <w:p w:rsidR="00B90B8F" w:rsidRPr="00701EA7" w:rsidRDefault="00B90B8F" w:rsidP="004635A9">
      <w:pPr>
        <w:tabs>
          <w:tab w:val="left" w:pos="284"/>
        </w:tabs>
        <w:autoSpaceDE w:val="0"/>
        <w:autoSpaceDN w:val="0"/>
        <w:adjustRightInd w:val="0"/>
        <w:ind w:left="284" w:hanging="284"/>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7C3256">
        <w:rPr>
          <w:rFonts w:ascii="Arial" w:hAnsi="Arial" w:cs="Arial"/>
          <w:sz w:val="20"/>
          <w:szCs w:val="20"/>
        </w:rPr>
        <w:t xml:space="preserve">La legge di Bilancio 2019 ha </w:t>
      </w:r>
      <w:r w:rsidRPr="007C3256">
        <w:rPr>
          <w:rFonts w:ascii="Arial" w:hAnsi="Arial" w:cs="Arial"/>
          <w:sz w:val="20"/>
          <w:szCs w:val="20"/>
        </w:rPr>
        <w:t>disposto la ridenominazione dei percorsi di alternanza scuola lavoro di cui al decreto legislativo 15 aprile 2005, n. 77, in “percorsi per le competenze trasversali e per l’orientamento” (d’ora in poi denominati PCTO)</w:t>
      </w:r>
    </w:p>
    <w:p w:rsidR="00A93907" w:rsidRPr="00701EA7" w:rsidRDefault="00A93907" w:rsidP="004635A9">
      <w:pPr>
        <w:tabs>
          <w:tab w:val="left" w:pos="284"/>
        </w:tabs>
        <w:autoSpaceDE w:val="0"/>
        <w:autoSpaceDN w:val="0"/>
        <w:adjustRightInd w:val="0"/>
        <w:ind w:left="284" w:hanging="284"/>
        <w:jc w:val="both"/>
        <w:rPr>
          <w:rFonts w:ascii="Arial" w:hAnsi="Arial" w:cs="Arial"/>
          <w:sz w:val="20"/>
          <w:szCs w:val="20"/>
        </w:rPr>
      </w:pPr>
    </w:p>
    <w:p w:rsidR="00A93907" w:rsidRPr="00701EA7" w:rsidRDefault="00A93907" w:rsidP="00220A8B">
      <w:pPr>
        <w:autoSpaceDE w:val="0"/>
        <w:autoSpaceDN w:val="0"/>
        <w:adjustRightInd w:val="0"/>
        <w:rPr>
          <w:rFonts w:ascii="Arial" w:hAnsi="Arial" w:cs="Arial"/>
          <w:b/>
          <w:bCs/>
          <w:sz w:val="20"/>
          <w:szCs w:val="20"/>
        </w:rPr>
      </w:pPr>
      <w:r w:rsidRPr="00701EA7">
        <w:rPr>
          <w:rFonts w:ascii="Arial" w:hAnsi="Arial" w:cs="Arial"/>
          <w:b/>
          <w:bCs/>
          <w:sz w:val="20"/>
          <w:szCs w:val="20"/>
        </w:rPr>
        <w:t xml:space="preserve">Considerato che </w:t>
      </w:r>
    </w:p>
    <w:p w:rsidR="00A93907" w:rsidRPr="00701EA7" w:rsidRDefault="00A93907" w:rsidP="002601DF">
      <w:pPr>
        <w:pStyle w:val="Corpotesto"/>
        <w:rPr>
          <w:rFonts w:ascii="Arial" w:hAnsi="Arial" w:cs="Arial"/>
          <w:sz w:val="20"/>
          <w:szCs w:val="20"/>
        </w:rPr>
      </w:pPr>
      <w:r w:rsidRPr="00701EA7">
        <w:rPr>
          <w:rFonts w:ascii="Arial" w:hAnsi="Arial" w:cs="Arial"/>
          <w:bCs/>
          <w:sz w:val="20"/>
          <w:szCs w:val="20"/>
        </w:rPr>
        <w:t xml:space="preserve">I Dirigenti degli istituti </w:t>
      </w:r>
      <w:r w:rsidR="00E25D2F">
        <w:rPr>
          <w:rFonts w:ascii="Arial" w:hAnsi="Arial" w:cs="Arial"/>
          <w:i/>
          <w:sz w:val="20"/>
          <w:szCs w:val="20"/>
        </w:rPr>
        <w:t>…………………………………………………………………..</w:t>
      </w:r>
      <w:r w:rsidR="00C8792A">
        <w:rPr>
          <w:rFonts w:ascii="Arial" w:hAnsi="Arial" w:cs="Arial"/>
          <w:sz w:val="20"/>
          <w:szCs w:val="20"/>
        </w:rPr>
        <w:t xml:space="preserve"> </w:t>
      </w:r>
      <w:r w:rsidRPr="00701EA7">
        <w:rPr>
          <w:rFonts w:ascii="Arial" w:hAnsi="Arial" w:cs="Arial"/>
          <w:sz w:val="20"/>
          <w:szCs w:val="20"/>
        </w:rPr>
        <w:t>hanno sottoscritto l’</w:t>
      </w:r>
      <w:r w:rsidRPr="00701EA7">
        <w:rPr>
          <w:rFonts w:ascii="Arial" w:hAnsi="Arial" w:cs="Arial"/>
          <w:b/>
          <w:bCs/>
          <w:sz w:val="20"/>
          <w:szCs w:val="20"/>
        </w:rPr>
        <w:t xml:space="preserve"> </w:t>
      </w:r>
      <w:r w:rsidRPr="00701EA7">
        <w:rPr>
          <w:rFonts w:ascii="Arial" w:hAnsi="Arial" w:cs="Arial"/>
          <w:sz w:val="20"/>
          <w:szCs w:val="20"/>
        </w:rPr>
        <w:t xml:space="preserve">Accordo di Programma </w:t>
      </w:r>
      <w:r w:rsidRPr="00701EA7">
        <w:rPr>
          <w:rFonts w:ascii="Arial" w:hAnsi="Arial" w:cs="Arial"/>
          <w:b/>
          <w:bCs/>
          <w:sz w:val="20"/>
          <w:szCs w:val="20"/>
        </w:rPr>
        <w:t xml:space="preserve"> </w:t>
      </w:r>
      <w:r w:rsidR="00C8792A" w:rsidRPr="00701EA7">
        <w:rPr>
          <w:rFonts w:ascii="Arial" w:hAnsi="Arial" w:cs="Arial"/>
          <w:i/>
          <w:sz w:val="20"/>
          <w:szCs w:val="20"/>
        </w:rPr>
        <w:t xml:space="preserve">Attività Laboratoriali </w:t>
      </w:r>
      <w:r w:rsidR="00C8792A">
        <w:rPr>
          <w:rFonts w:ascii="Arial" w:hAnsi="Arial" w:cs="Arial"/>
          <w:i/>
          <w:sz w:val="20"/>
          <w:szCs w:val="20"/>
        </w:rPr>
        <w:t>per Studenti c</w:t>
      </w:r>
      <w:r w:rsidR="00C8792A" w:rsidRPr="00701EA7">
        <w:rPr>
          <w:rFonts w:ascii="Arial" w:hAnsi="Arial" w:cs="Arial"/>
          <w:i/>
          <w:sz w:val="20"/>
          <w:szCs w:val="20"/>
        </w:rPr>
        <w:t xml:space="preserve">on Disabilità – Ambito </w:t>
      </w:r>
      <w:r w:rsidR="00C8792A">
        <w:rPr>
          <w:rFonts w:ascii="Arial" w:hAnsi="Arial" w:cs="Arial"/>
          <w:i/>
          <w:sz w:val="20"/>
          <w:szCs w:val="20"/>
        </w:rPr>
        <w:t xml:space="preserve">PCTO </w:t>
      </w:r>
      <w:r w:rsidR="00C8792A" w:rsidRPr="00701EA7">
        <w:rPr>
          <w:rFonts w:ascii="Arial" w:hAnsi="Arial" w:cs="Arial"/>
          <w:sz w:val="20"/>
          <w:szCs w:val="20"/>
        </w:rPr>
        <w:t xml:space="preserve"> </w:t>
      </w:r>
      <w:r w:rsidRPr="00701EA7">
        <w:rPr>
          <w:rFonts w:ascii="Arial" w:hAnsi="Arial" w:cs="Arial"/>
          <w:sz w:val="20"/>
          <w:szCs w:val="20"/>
        </w:rPr>
        <w:t>che costituisce parte integrante della presente convenzione</w:t>
      </w:r>
    </w:p>
    <w:p w:rsidR="00A93907" w:rsidRPr="00701EA7" w:rsidRDefault="00A93907" w:rsidP="00220A8B">
      <w:pPr>
        <w:autoSpaceDE w:val="0"/>
        <w:autoSpaceDN w:val="0"/>
        <w:adjustRightInd w:val="0"/>
        <w:rPr>
          <w:rFonts w:ascii="Arial" w:hAnsi="Arial" w:cs="Arial"/>
          <w:sz w:val="20"/>
          <w:szCs w:val="20"/>
        </w:rPr>
      </w:pPr>
    </w:p>
    <w:p w:rsidR="00A93907" w:rsidRPr="00701EA7" w:rsidRDefault="00A93907" w:rsidP="00083256">
      <w:pPr>
        <w:autoSpaceDE w:val="0"/>
        <w:autoSpaceDN w:val="0"/>
        <w:adjustRightInd w:val="0"/>
        <w:rPr>
          <w:rFonts w:ascii="Arial" w:hAnsi="Arial" w:cs="Arial"/>
          <w:b/>
          <w:bCs/>
          <w:sz w:val="20"/>
          <w:szCs w:val="20"/>
        </w:rPr>
      </w:pPr>
      <w:r w:rsidRPr="00701EA7">
        <w:rPr>
          <w:rFonts w:ascii="Arial" w:hAnsi="Arial" w:cs="Arial"/>
          <w:b/>
          <w:bCs/>
          <w:sz w:val="20"/>
          <w:szCs w:val="20"/>
        </w:rPr>
        <w:t>Si conviene quanto segue:</w:t>
      </w:r>
    </w:p>
    <w:p w:rsidR="00A93907" w:rsidRPr="00701EA7" w:rsidRDefault="00A93907" w:rsidP="002324EC">
      <w:pPr>
        <w:autoSpaceDE w:val="0"/>
        <w:autoSpaceDN w:val="0"/>
        <w:adjustRightInd w:val="0"/>
        <w:jc w:val="both"/>
        <w:rPr>
          <w:rFonts w:ascii="Arial" w:hAnsi="Arial" w:cs="Arial"/>
          <w:b/>
          <w:bCs/>
          <w:sz w:val="20"/>
          <w:szCs w:val="20"/>
        </w:rPr>
      </w:pPr>
      <w:r w:rsidRPr="00701EA7">
        <w:rPr>
          <w:rFonts w:ascii="Arial" w:hAnsi="Arial" w:cs="Arial"/>
          <w:b/>
          <w:bCs/>
          <w:sz w:val="20"/>
          <w:szCs w:val="20"/>
        </w:rPr>
        <w:t xml:space="preserve">Art. 1. </w:t>
      </w:r>
    </w:p>
    <w:p w:rsidR="00A93907" w:rsidRPr="00701EA7" w:rsidRDefault="00A93907" w:rsidP="002324EC">
      <w:pPr>
        <w:autoSpaceDE w:val="0"/>
        <w:autoSpaceDN w:val="0"/>
        <w:adjustRightInd w:val="0"/>
        <w:jc w:val="both"/>
        <w:rPr>
          <w:rFonts w:ascii="Arial" w:hAnsi="Arial" w:cs="Arial"/>
          <w:sz w:val="20"/>
          <w:szCs w:val="20"/>
        </w:rPr>
      </w:pPr>
      <w:r w:rsidRPr="00701EA7">
        <w:rPr>
          <w:rFonts w:ascii="Arial" w:hAnsi="Arial" w:cs="Arial"/>
          <w:sz w:val="20"/>
          <w:szCs w:val="20"/>
        </w:rPr>
        <w:t xml:space="preserve"> Gli istituti scolastici firmatari, si impegnano ad accogliere a titolo gratuito presso le loro strutture studenti in </w:t>
      </w:r>
      <w:r w:rsidR="007C3256" w:rsidRPr="007C3256">
        <w:rPr>
          <w:rFonts w:ascii="Arial" w:hAnsi="Arial" w:cs="Arial"/>
          <w:sz w:val="20"/>
          <w:szCs w:val="20"/>
        </w:rPr>
        <w:t>percorsi per le competenze trasversali e per l’orientamento</w:t>
      </w:r>
      <w:r w:rsidRPr="00701EA7">
        <w:rPr>
          <w:rFonts w:ascii="Arial" w:hAnsi="Arial" w:cs="Arial"/>
          <w:sz w:val="20"/>
          <w:szCs w:val="20"/>
        </w:rPr>
        <w:t xml:space="preserve"> su proposta dell’Istituto di frequenza;</w:t>
      </w:r>
    </w:p>
    <w:p w:rsidR="00A93907" w:rsidRPr="00701EA7" w:rsidRDefault="00A93907" w:rsidP="002324EC">
      <w:pPr>
        <w:autoSpaceDE w:val="0"/>
        <w:autoSpaceDN w:val="0"/>
        <w:adjustRightInd w:val="0"/>
        <w:jc w:val="both"/>
        <w:rPr>
          <w:rFonts w:ascii="Arial" w:hAnsi="Arial" w:cs="Arial"/>
          <w:b/>
          <w:bCs/>
          <w:sz w:val="20"/>
          <w:szCs w:val="20"/>
        </w:rPr>
      </w:pPr>
    </w:p>
    <w:p w:rsidR="00A93907" w:rsidRPr="00701EA7" w:rsidRDefault="00A93907" w:rsidP="002324EC">
      <w:pPr>
        <w:autoSpaceDE w:val="0"/>
        <w:autoSpaceDN w:val="0"/>
        <w:adjustRightInd w:val="0"/>
        <w:jc w:val="both"/>
        <w:rPr>
          <w:rFonts w:ascii="Arial" w:hAnsi="Arial" w:cs="Arial"/>
          <w:b/>
          <w:bCs/>
          <w:sz w:val="20"/>
          <w:szCs w:val="20"/>
        </w:rPr>
      </w:pPr>
      <w:r w:rsidRPr="00701EA7">
        <w:rPr>
          <w:rFonts w:ascii="Arial" w:hAnsi="Arial" w:cs="Arial"/>
          <w:b/>
          <w:bCs/>
          <w:sz w:val="20"/>
          <w:szCs w:val="20"/>
        </w:rPr>
        <w:t>Art. 2.</w:t>
      </w:r>
    </w:p>
    <w:p w:rsidR="00A93907" w:rsidRPr="00701EA7" w:rsidRDefault="00A93907" w:rsidP="004635A9">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1. </w:t>
      </w:r>
      <w:r w:rsidRPr="00701EA7">
        <w:rPr>
          <w:rFonts w:ascii="Arial" w:hAnsi="Arial" w:cs="Arial"/>
          <w:sz w:val="20"/>
          <w:szCs w:val="20"/>
        </w:rPr>
        <w:tab/>
        <w:t>L’accoglimento dello/degli studente/i per i periodi di apprendimento in ambiente lavorativo</w:t>
      </w:r>
      <w:r w:rsidR="00DD6F65" w:rsidRPr="00701EA7">
        <w:rPr>
          <w:rFonts w:ascii="Arial" w:hAnsi="Arial" w:cs="Arial"/>
          <w:sz w:val="20"/>
          <w:szCs w:val="20"/>
        </w:rPr>
        <w:t>/laboratoriale</w:t>
      </w:r>
      <w:r w:rsidRPr="00701EA7">
        <w:rPr>
          <w:rFonts w:ascii="Arial" w:hAnsi="Arial" w:cs="Arial"/>
          <w:sz w:val="20"/>
          <w:szCs w:val="20"/>
        </w:rPr>
        <w:t xml:space="preserve"> non costituisce rapporto di lavoro;</w:t>
      </w:r>
    </w:p>
    <w:p w:rsidR="00A93907" w:rsidRPr="00701EA7" w:rsidRDefault="00A93907" w:rsidP="004635A9">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2. </w:t>
      </w:r>
      <w:r w:rsidRPr="00701EA7">
        <w:rPr>
          <w:rFonts w:ascii="Arial" w:hAnsi="Arial" w:cs="Arial"/>
          <w:sz w:val="20"/>
          <w:szCs w:val="20"/>
        </w:rPr>
        <w:tab/>
      </w:r>
      <w:r w:rsidRPr="007C3256">
        <w:rPr>
          <w:rFonts w:ascii="Arial" w:hAnsi="Arial" w:cs="Arial"/>
          <w:sz w:val="20"/>
          <w:szCs w:val="20"/>
        </w:rPr>
        <w:t xml:space="preserve">Ai fini e agli effetti delle disposizioni di cui al D. </w:t>
      </w:r>
      <w:proofErr w:type="spellStart"/>
      <w:r w:rsidRPr="007C3256">
        <w:rPr>
          <w:rFonts w:ascii="Arial" w:hAnsi="Arial" w:cs="Arial"/>
          <w:sz w:val="20"/>
          <w:szCs w:val="20"/>
        </w:rPr>
        <w:t>Lgs</w:t>
      </w:r>
      <w:proofErr w:type="spellEnd"/>
      <w:r w:rsidRPr="007C3256">
        <w:rPr>
          <w:rFonts w:ascii="Arial" w:hAnsi="Arial" w:cs="Arial"/>
          <w:sz w:val="20"/>
          <w:szCs w:val="20"/>
        </w:rPr>
        <w:t>. 81/2008, lo studente in alternanza scuola lavoro è equiparato al lavoratore, ex art. 2, comma 1 lettera a) del decreto citato;</w:t>
      </w:r>
    </w:p>
    <w:p w:rsidR="00A93907" w:rsidRPr="00701EA7" w:rsidRDefault="00A93907" w:rsidP="004635A9">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3. </w:t>
      </w:r>
      <w:r w:rsidR="007C3256">
        <w:rPr>
          <w:rFonts w:ascii="Arial" w:hAnsi="Arial" w:cs="Arial"/>
          <w:sz w:val="20"/>
          <w:szCs w:val="20"/>
        </w:rPr>
        <w:tab/>
      </w:r>
      <w:r w:rsidRPr="00701EA7">
        <w:rPr>
          <w:rFonts w:ascii="Arial" w:hAnsi="Arial" w:cs="Arial"/>
          <w:sz w:val="20"/>
          <w:szCs w:val="20"/>
        </w:rPr>
        <w:t xml:space="preserve">L’attività di formazione ed orientamento </w:t>
      </w:r>
      <w:r w:rsidR="007C3256">
        <w:rPr>
          <w:rFonts w:ascii="Arial" w:hAnsi="Arial" w:cs="Arial"/>
          <w:sz w:val="20"/>
          <w:szCs w:val="20"/>
        </w:rPr>
        <w:t>PCTO</w:t>
      </w:r>
      <w:r w:rsidRPr="00701EA7">
        <w:rPr>
          <w:rFonts w:ascii="Arial" w:hAnsi="Arial" w:cs="Arial"/>
          <w:sz w:val="20"/>
          <w:szCs w:val="20"/>
        </w:rPr>
        <w:t xml:space="preserve"> è congiuntamente progettata e verificata da un docente tutor interno, designato dall’istituzione scolastica, e da un tutor formativo della scuola ospitante, denominato tutor formativo esterno;</w:t>
      </w:r>
    </w:p>
    <w:p w:rsidR="00A93907" w:rsidRPr="00701EA7" w:rsidRDefault="00A93907" w:rsidP="004635A9">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4. </w:t>
      </w:r>
      <w:r w:rsidRPr="00701EA7">
        <w:rPr>
          <w:rFonts w:ascii="Arial" w:hAnsi="Arial" w:cs="Arial"/>
          <w:sz w:val="20"/>
          <w:szCs w:val="20"/>
        </w:rPr>
        <w:tab/>
        <w:t>Per ciascun allievo fruitore del percorso laboratoriale in base alla presente Convenzione è predisposto un percorso formativo personalizzato, che fa parte integrante della presente Convenzione;</w:t>
      </w:r>
    </w:p>
    <w:p w:rsidR="00A93907" w:rsidRPr="00701EA7" w:rsidRDefault="00A93907" w:rsidP="004635A9">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5. </w:t>
      </w:r>
      <w:r w:rsidRPr="00701EA7">
        <w:rPr>
          <w:rFonts w:ascii="Arial" w:hAnsi="Arial" w:cs="Arial"/>
          <w:sz w:val="20"/>
          <w:szCs w:val="20"/>
        </w:rPr>
        <w:tab/>
        <w:t>La titolarità del percorso, della progettazione formativa e della certificazione delle competenze acquisite è dell’istituzione scolastica frequentata dallo studente;</w:t>
      </w:r>
    </w:p>
    <w:p w:rsidR="00A93907" w:rsidRPr="00701EA7" w:rsidRDefault="00A93907" w:rsidP="004635A9">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6. </w:t>
      </w:r>
      <w:r w:rsidRPr="00701EA7">
        <w:rPr>
          <w:rFonts w:ascii="Arial" w:hAnsi="Arial" w:cs="Arial"/>
          <w:sz w:val="20"/>
          <w:szCs w:val="20"/>
        </w:rPr>
        <w:tab/>
        <w:t xml:space="preserve">L’accoglimento dello/degli studente/i minorenni per i periodi di apprendimento in situazione </w:t>
      </w:r>
      <w:r w:rsidR="00DD6F65" w:rsidRPr="00701EA7">
        <w:rPr>
          <w:rFonts w:ascii="Arial" w:hAnsi="Arial" w:cs="Arial"/>
          <w:sz w:val="20"/>
          <w:szCs w:val="20"/>
        </w:rPr>
        <w:t>laboratoriale</w:t>
      </w:r>
      <w:r w:rsidRPr="00701EA7">
        <w:rPr>
          <w:rFonts w:ascii="Arial" w:hAnsi="Arial" w:cs="Arial"/>
          <w:sz w:val="20"/>
          <w:szCs w:val="20"/>
        </w:rPr>
        <w:t xml:space="preserve"> non fa acquisire agli stessi la qualifica di “lavoratore minore” di cui alla L. 977/67 e successive modifiche.</w:t>
      </w:r>
    </w:p>
    <w:p w:rsidR="00A93907" w:rsidRPr="00701EA7" w:rsidRDefault="00A93907" w:rsidP="004635A9">
      <w:pPr>
        <w:tabs>
          <w:tab w:val="left" w:pos="426"/>
        </w:tabs>
        <w:autoSpaceDE w:val="0"/>
        <w:autoSpaceDN w:val="0"/>
        <w:adjustRightInd w:val="0"/>
        <w:jc w:val="both"/>
        <w:rPr>
          <w:rFonts w:ascii="Arial" w:hAnsi="Arial" w:cs="Arial"/>
          <w:b/>
          <w:bCs/>
          <w:sz w:val="20"/>
          <w:szCs w:val="20"/>
        </w:rPr>
      </w:pPr>
    </w:p>
    <w:p w:rsidR="00A93907" w:rsidRPr="00701EA7" w:rsidRDefault="00A93907" w:rsidP="002324EC">
      <w:pPr>
        <w:autoSpaceDE w:val="0"/>
        <w:autoSpaceDN w:val="0"/>
        <w:adjustRightInd w:val="0"/>
        <w:jc w:val="both"/>
        <w:rPr>
          <w:rFonts w:ascii="Arial" w:hAnsi="Arial" w:cs="Arial"/>
          <w:b/>
          <w:bCs/>
          <w:sz w:val="20"/>
          <w:szCs w:val="20"/>
        </w:rPr>
      </w:pPr>
      <w:r w:rsidRPr="00701EA7">
        <w:rPr>
          <w:rFonts w:ascii="Arial" w:hAnsi="Arial" w:cs="Arial"/>
          <w:b/>
          <w:bCs/>
          <w:sz w:val="20"/>
          <w:szCs w:val="20"/>
        </w:rPr>
        <w:t>Art. 3.</w:t>
      </w:r>
    </w:p>
    <w:p w:rsidR="00A93907" w:rsidRPr="00701EA7" w:rsidRDefault="00A93907" w:rsidP="002324EC">
      <w:pPr>
        <w:autoSpaceDE w:val="0"/>
        <w:autoSpaceDN w:val="0"/>
        <w:adjustRightInd w:val="0"/>
        <w:jc w:val="both"/>
        <w:rPr>
          <w:rFonts w:ascii="Arial" w:hAnsi="Arial" w:cs="Arial"/>
          <w:sz w:val="20"/>
          <w:szCs w:val="20"/>
        </w:rPr>
      </w:pPr>
      <w:r w:rsidRPr="00701EA7">
        <w:rPr>
          <w:rFonts w:ascii="Arial" w:hAnsi="Arial" w:cs="Arial"/>
          <w:sz w:val="20"/>
          <w:szCs w:val="20"/>
        </w:rPr>
        <w:t>1. Il docente tutor interno svolge le seguenti funzioni:</w:t>
      </w:r>
    </w:p>
    <w:p w:rsidR="00A93907" w:rsidRPr="00701EA7" w:rsidRDefault="00A93907" w:rsidP="00ED0F7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lastRenderedPageBreak/>
        <w:t xml:space="preserve">a) </w:t>
      </w:r>
      <w:r w:rsidRPr="00701EA7">
        <w:rPr>
          <w:rFonts w:ascii="Arial" w:hAnsi="Arial" w:cs="Arial"/>
          <w:sz w:val="20"/>
          <w:szCs w:val="20"/>
        </w:rPr>
        <w:tab/>
        <w:t>elabora, insieme al docente tutor esterno, il percorso formativo personalizzato sottoscritto dalle parti coinvolte (scuola, struttura ospitante, studente/soggetti esercenti la potestà genitoriale);</w:t>
      </w:r>
    </w:p>
    <w:p w:rsidR="00A93907" w:rsidRPr="00701EA7" w:rsidRDefault="00A93907" w:rsidP="00ED0F7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b) </w:t>
      </w:r>
      <w:r w:rsidRPr="00701EA7">
        <w:rPr>
          <w:rFonts w:ascii="Arial" w:hAnsi="Arial" w:cs="Arial"/>
          <w:sz w:val="20"/>
          <w:szCs w:val="20"/>
        </w:rPr>
        <w:tab/>
        <w:t>assiste e guida lo studente nei percorsi di alternanza e ne verifica, in collaborazione con il tutor esterno, il corretto svolgimento;</w:t>
      </w:r>
    </w:p>
    <w:p w:rsidR="00A93907" w:rsidRPr="00701EA7" w:rsidRDefault="00A93907" w:rsidP="00ED0F7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c) </w:t>
      </w:r>
      <w:r w:rsidRPr="00701EA7">
        <w:rPr>
          <w:rFonts w:ascii="Arial" w:hAnsi="Arial" w:cs="Arial"/>
          <w:sz w:val="20"/>
          <w:szCs w:val="20"/>
        </w:rPr>
        <w:tab/>
        <w:t>gestisce le relazioni con il contesto in cui si sviluppa l’esperienza di alternanza scuola lavoro, rapportandosi con il tutor esterno;</w:t>
      </w:r>
    </w:p>
    <w:p w:rsidR="00A93907" w:rsidRPr="00701EA7" w:rsidRDefault="00A93907" w:rsidP="00ED0F71">
      <w:pPr>
        <w:tabs>
          <w:tab w:val="left" w:pos="426"/>
        </w:tabs>
        <w:autoSpaceDE w:val="0"/>
        <w:autoSpaceDN w:val="0"/>
        <w:adjustRightInd w:val="0"/>
        <w:jc w:val="both"/>
        <w:rPr>
          <w:rFonts w:ascii="Arial" w:hAnsi="Arial" w:cs="Arial"/>
          <w:sz w:val="20"/>
          <w:szCs w:val="20"/>
        </w:rPr>
      </w:pPr>
      <w:r w:rsidRPr="00701EA7">
        <w:rPr>
          <w:rFonts w:ascii="Arial" w:hAnsi="Arial" w:cs="Arial"/>
          <w:sz w:val="20"/>
          <w:szCs w:val="20"/>
        </w:rPr>
        <w:t xml:space="preserve">d) </w:t>
      </w:r>
      <w:r w:rsidRPr="00701EA7">
        <w:rPr>
          <w:rFonts w:ascii="Arial" w:hAnsi="Arial" w:cs="Arial"/>
          <w:sz w:val="20"/>
          <w:szCs w:val="20"/>
        </w:rPr>
        <w:tab/>
        <w:t>monitora le attività e affronta le eventuali criticità che dovessero emergere dalle stesse;</w:t>
      </w:r>
    </w:p>
    <w:p w:rsidR="00A93907" w:rsidRPr="00701EA7" w:rsidRDefault="00A93907" w:rsidP="00ED0F7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e) </w:t>
      </w:r>
      <w:r w:rsidRPr="00701EA7">
        <w:rPr>
          <w:rFonts w:ascii="Arial" w:hAnsi="Arial" w:cs="Arial"/>
          <w:sz w:val="20"/>
          <w:szCs w:val="20"/>
        </w:rPr>
        <w:tab/>
        <w:t>valuta, comunica e valorizza gli obiettivi raggiunti e le competenze progressivamente sviluppate dallo studente;</w:t>
      </w:r>
    </w:p>
    <w:p w:rsidR="00A93907" w:rsidRPr="00701EA7" w:rsidRDefault="00A93907" w:rsidP="00ED0F7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f) </w:t>
      </w:r>
      <w:r w:rsidRPr="00701EA7">
        <w:rPr>
          <w:rFonts w:ascii="Arial" w:hAnsi="Arial" w:cs="Arial"/>
          <w:sz w:val="20"/>
          <w:szCs w:val="20"/>
        </w:rPr>
        <w:tab/>
        <w:t>promuove l’attività di valutazione sull’efficacia e la coerenza del percorso di alternanza, da parte dello studente coinvolto;</w:t>
      </w:r>
    </w:p>
    <w:p w:rsidR="00A93907" w:rsidRPr="00701EA7" w:rsidRDefault="00A93907" w:rsidP="00ED0F7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g) </w:t>
      </w:r>
      <w:r w:rsidRPr="00701EA7">
        <w:rPr>
          <w:rFonts w:ascii="Arial" w:hAnsi="Arial" w:cs="Arial"/>
          <w:sz w:val="20"/>
          <w:szCs w:val="20"/>
        </w:rPr>
        <w:tab/>
        <w:t>informa gli organi scolastici preposti (Dirigente Scolastico, Dipartimenti, Collegio dei docenti, Comitato Tecnico Scientifico/Comitato Scientifico) ed aggiorna il Consiglio di classe sullo svolgimento dei percorsi, anche ai fini dell’eventuale riallineamento della classe;</w:t>
      </w:r>
    </w:p>
    <w:p w:rsidR="00A93907" w:rsidRPr="00701EA7" w:rsidRDefault="00A93907" w:rsidP="00ED0F7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h) </w:t>
      </w:r>
      <w:r w:rsidRPr="00701EA7">
        <w:rPr>
          <w:rFonts w:ascii="Arial" w:hAnsi="Arial" w:cs="Arial"/>
          <w:sz w:val="20"/>
          <w:szCs w:val="20"/>
        </w:rPr>
        <w:tab/>
        <w:t>assiste il Dirigente Scolastico nella redazione della scheda di valutazione sulle strutture con le quali sono state stipulate le convenzioni per le attività di alternanza, evidenziandone il potenziale formativo e le eventuali difficoltà incontrate nella collaborazione.</w:t>
      </w:r>
    </w:p>
    <w:p w:rsidR="00A93907" w:rsidRPr="00701EA7" w:rsidRDefault="00A93907" w:rsidP="002324EC">
      <w:pPr>
        <w:autoSpaceDE w:val="0"/>
        <w:autoSpaceDN w:val="0"/>
        <w:adjustRightInd w:val="0"/>
        <w:jc w:val="both"/>
        <w:rPr>
          <w:rFonts w:ascii="Arial" w:hAnsi="Arial" w:cs="Arial"/>
          <w:sz w:val="20"/>
          <w:szCs w:val="20"/>
        </w:rPr>
      </w:pPr>
    </w:p>
    <w:p w:rsidR="00A93907" w:rsidRPr="00701EA7" w:rsidRDefault="00A93907" w:rsidP="00ED0F71">
      <w:pPr>
        <w:autoSpaceDE w:val="0"/>
        <w:autoSpaceDN w:val="0"/>
        <w:adjustRightInd w:val="0"/>
        <w:jc w:val="both"/>
        <w:rPr>
          <w:rFonts w:ascii="Arial" w:hAnsi="Arial" w:cs="Arial"/>
          <w:sz w:val="20"/>
          <w:szCs w:val="20"/>
        </w:rPr>
      </w:pPr>
      <w:r w:rsidRPr="00701EA7">
        <w:rPr>
          <w:rFonts w:ascii="Arial" w:hAnsi="Arial" w:cs="Arial"/>
          <w:sz w:val="20"/>
          <w:szCs w:val="20"/>
        </w:rPr>
        <w:t>2. Il docente tutor formativo esterno svolge le seguenti funzioni:</w:t>
      </w:r>
    </w:p>
    <w:p w:rsidR="00A93907" w:rsidRPr="00701EA7" w:rsidRDefault="00A93907" w:rsidP="00ED0F7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a) </w:t>
      </w:r>
      <w:r w:rsidRPr="00701EA7">
        <w:rPr>
          <w:rFonts w:ascii="Arial" w:hAnsi="Arial" w:cs="Arial"/>
          <w:sz w:val="20"/>
          <w:szCs w:val="20"/>
        </w:rPr>
        <w:tab/>
        <w:t>collabora con il tutor interno alla progettazione, organizzazione e valutazione del</w:t>
      </w:r>
      <w:r w:rsidR="001830A1" w:rsidRPr="001830A1">
        <w:rPr>
          <w:rFonts w:ascii="Arial" w:hAnsi="Arial" w:cs="Arial"/>
          <w:sz w:val="20"/>
          <w:szCs w:val="20"/>
        </w:rPr>
        <w:t xml:space="preserve"> </w:t>
      </w:r>
      <w:r w:rsidR="001830A1" w:rsidRPr="00B35E66">
        <w:rPr>
          <w:rFonts w:ascii="Arial" w:hAnsi="Arial" w:cs="Arial"/>
          <w:sz w:val="20"/>
          <w:szCs w:val="20"/>
        </w:rPr>
        <w:t>percors</w:t>
      </w:r>
      <w:r w:rsidR="001830A1">
        <w:rPr>
          <w:rFonts w:ascii="Arial" w:hAnsi="Arial" w:cs="Arial"/>
          <w:sz w:val="20"/>
          <w:szCs w:val="20"/>
        </w:rPr>
        <w:t>o</w:t>
      </w:r>
      <w:r w:rsidRPr="00701EA7">
        <w:rPr>
          <w:rFonts w:ascii="Arial" w:hAnsi="Arial" w:cs="Arial"/>
          <w:sz w:val="20"/>
          <w:szCs w:val="20"/>
        </w:rPr>
        <w:t>;</w:t>
      </w:r>
    </w:p>
    <w:p w:rsidR="00A93907" w:rsidRPr="00701EA7" w:rsidRDefault="00A93907" w:rsidP="00ED0F7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b) </w:t>
      </w:r>
      <w:r w:rsidRPr="00701EA7">
        <w:rPr>
          <w:rFonts w:ascii="Arial" w:hAnsi="Arial" w:cs="Arial"/>
          <w:sz w:val="20"/>
          <w:szCs w:val="20"/>
        </w:rPr>
        <w:tab/>
        <w:t>favorisce l’inserimento dello studente nel contesto operativo, lo affianca e lo assiste nel percorso;</w:t>
      </w:r>
    </w:p>
    <w:p w:rsidR="00A93907" w:rsidRPr="00701EA7" w:rsidRDefault="00A93907" w:rsidP="00ED0F7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c) </w:t>
      </w:r>
      <w:r w:rsidRPr="00701EA7">
        <w:rPr>
          <w:rFonts w:ascii="Arial" w:hAnsi="Arial" w:cs="Arial"/>
          <w:sz w:val="20"/>
          <w:szCs w:val="20"/>
        </w:rPr>
        <w:tab/>
        <w:t>garantisce l’informazione/formazione dello/</w:t>
      </w:r>
      <w:r w:rsidR="001830A1">
        <w:rPr>
          <w:rFonts w:ascii="Arial" w:hAnsi="Arial" w:cs="Arial"/>
          <w:sz w:val="20"/>
          <w:szCs w:val="20"/>
        </w:rPr>
        <w:t>gl</w:t>
      </w:r>
      <w:r w:rsidRPr="00701EA7">
        <w:rPr>
          <w:rFonts w:ascii="Arial" w:hAnsi="Arial" w:cs="Arial"/>
          <w:sz w:val="20"/>
          <w:szCs w:val="20"/>
        </w:rPr>
        <w:t>i studente/i sui rischi specifici aziendali, nel rispetto delle procedure interne;</w:t>
      </w:r>
    </w:p>
    <w:p w:rsidR="00A93907" w:rsidRPr="00701EA7" w:rsidRDefault="00A93907" w:rsidP="00ED0F7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d) </w:t>
      </w:r>
      <w:r w:rsidRPr="00701EA7">
        <w:rPr>
          <w:rFonts w:ascii="Arial" w:hAnsi="Arial" w:cs="Arial"/>
          <w:sz w:val="20"/>
          <w:szCs w:val="20"/>
        </w:rPr>
        <w:tab/>
        <w:t>pianifica ed organizza le attività in base al progetto formativo, coordinandosi anche con altre figure professionali presenti nella struttura ospitante;</w:t>
      </w:r>
    </w:p>
    <w:p w:rsidR="00A93907" w:rsidRPr="00701EA7" w:rsidRDefault="00A93907" w:rsidP="00ED0F71">
      <w:pPr>
        <w:tabs>
          <w:tab w:val="left" w:pos="426"/>
        </w:tabs>
        <w:autoSpaceDE w:val="0"/>
        <w:autoSpaceDN w:val="0"/>
        <w:adjustRightInd w:val="0"/>
        <w:jc w:val="both"/>
        <w:rPr>
          <w:rFonts w:ascii="Arial" w:hAnsi="Arial" w:cs="Arial"/>
          <w:sz w:val="20"/>
          <w:szCs w:val="20"/>
        </w:rPr>
      </w:pPr>
      <w:r w:rsidRPr="00701EA7">
        <w:rPr>
          <w:rFonts w:ascii="Arial" w:hAnsi="Arial" w:cs="Arial"/>
          <w:sz w:val="20"/>
          <w:szCs w:val="20"/>
        </w:rPr>
        <w:t xml:space="preserve">e) </w:t>
      </w:r>
      <w:r w:rsidRPr="00701EA7">
        <w:rPr>
          <w:rFonts w:ascii="Arial" w:hAnsi="Arial" w:cs="Arial"/>
          <w:sz w:val="20"/>
          <w:szCs w:val="20"/>
        </w:rPr>
        <w:tab/>
        <w:t>coinvolge lo studente nel processo di valutazione dell’esperienza;</w:t>
      </w:r>
    </w:p>
    <w:p w:rsidR="00A93907" w:rsidRPr="00701EA7" w:rsidRDefault="00A93907" w:rsidP="00ED0F7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f) </w:t>
      </w:r>
      <w:r w:rsidRPr="00701EA7">
        <w:rPr>
          <w:rFonts w:ascii="Arial" w:hAnsi="Arial" w:cs="Arial"/>
          <w:sz w:val="20"/>
          <w:szCs w:val="20"/>
        </w:rPr>
        <w:tab/>
        <w:t>fornisce all’istituzione scolastica gli elementi concordati per valutare le attività dello studente e l’efficacia del processo formativo.</w:t>
      </w:r>
    </w:p>
    <w:p w:rsidR="00A93907" w:rsidRPr="00701EA7" w:rsidRDefault="00A93907" w:rsidP="00ED0F71">
      <w:pPr>
        <w:tabs>
          <w:tab w:val="left" w:pos="426"/>
        </w:tabs>
        <w:autoSpaceDE w:val="0"/>
        <w:autoSpaceDN w:val="0"/>
        <w:adjustRightInd w:val="0"/>
        <w:jc w:val="both"/>
        <w:rPr>
          <w:rFonts w:ascii="Arial" w:hAnsi="Arial" w:cs="Arial"/>
          <w:sz w:val="20"/>
          <w:szCs w:val="20"/>
        </w:rPr>
      </w:pPr>
    </w:p>
    <w:p w:rsidR="00A93907" w:rsidRPr="00701EA7" w:rsidRDefault="00A93907" w:rsidP="00ED0F71">
      <w:pPr>
        <w:tabs>
          <w:tab w:val="left" w:pos="426"/>
        </w:tabs>
        <w:autoSpaceDE w:val="0"/>
        <w:autoSpaceDN w:val="0"/>
        <w:adjustRightInd w:val="0"/>
        <w:jc w:val="both"/>
        <w:rPr>
          <w:rFonts w:ascii="Arial" w:hAnsi="Arial" w:cs="Arial"/>
          <w:sz w:val="20"/>
          <w:szCs w:val="20"/>
        </w:rPr>
      </w:pPr>
      <w:r w:rsidRPr="00701EA7">
        <w:rPr>
          <w:rFonts w:ascii="Arial" w:hAnsi="Arial" w:cs="Arial"/>
          <w:sz w:val="20"/>
          <w:szCs w:val="20"/>
        </w:rPr>
        <w:t>3. Le due figure dei tutor condividono i seguenti compiti:</w:t>
      </w:r>
    </w:p>
    <w:p w:rsidR="00A93907" w:rsidRPr="00701EA7" w:rsidRDefault="00A93907" w:rsidP="00ED0F7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a) </w:t>
      </w:r>
      <w:r w:rsidRPr="00701EA7">
        <w:rPr>
          <w:rFonts w:ascii="Arial" w:hAnsi="Arial" w:cs="Arial"/>
          <w:sz w:val="20"/>
          <w:szCs w:val="20"/>
        </w:rPr>
        <w:tab/>
        <w:t>predisposizione del percorso formativo personalizzato, anche con riguardo alla disciplina della sicurezza e salute nei luoghi di lavoro. In particolare, il docente tutor interno dovrà collaborare col docente tutor formativo esterno al fine dell’individuazione delle attività richieste dal progetto formativo e delle misure di prevenzione necessarie alla tutela dello studente;</w:t>
      </w:r>
    </w:p>
    <w:p w:rsidR="00A93907" w:rsidRPr="00701EA7" w:rsidRDefault="00A93907" w:rsidP="00ED0F71">
      <w:pPr>
        <w:tabs>
          <w:tab w:val="left" w:pos="426"/>
        </w:tabs>
        <w:autoSpaceDE w:val="0"/>
        <w:autoSpaceDN w:val="0"/>
        <w:adjustRightInd w:val="0"/>
        <w:jc w:val="both"/>
        <w:rPr>
          <w:rFonts w:ascii="Arial" w:hAnsi="Arial" w:cs="Arial"/>
          <w:sz w:val="20"/>
          <w:szCs w:val="20"/>
        </w:rPr>
      </w:pPr>
      <w:r w:rsidRPr="00701EA7">
        <w:rPr>
          <w:rFonts w:ascii="Arial" w:hAnsi="Arial" w:cs="Arial"/>
          <w:sz w:val="20"/>
          <w:szCs w:val="20"/>
        </w:rPr>
        <w:t xml:space="preserve">b) </w:t>
      </w:r>
      <w:r w:rsidRPr="00701EA7">
        <w:rPr>
          <w:rFonts w:ascii="Arial" w:hAnsi="Arial" w:cs="Arial"/>
          <w:sz w:val="20"/>
          <w:szCs w:val="20"/>
        </w:rPr>
        <w:tab/>
        <w:t>controllo della frequenza e dell’attuazione del percorso formativo personalizzato;</w:t>
      </w:r>
    </w:p>
    <w:p w:rsidR="00A93907" w:rsidRPr="00701EA7" w:rsidRDefault="00A93907" w:rsidP="00ED0F71">
      <w:pPr>
        <w:tabs>
          <w:tab w:val="left" w:pos="426"/>
        </w:tabs>
        <w:autoSpaceDE w:val="0"/>
        <w:autoSpaceDN w:val="0"/>
        <w:adjustRightInd w:val="0"/>
        <w:jc w:val="both"/>
        <w:rPr>
          <w:rFonts w:ascii="Arial" w:hAnsi="Arial" w:cs="Arial"/>
          <w:sz w:val="20"/>
          <w:szCs w:val="20"/>
        </w:rPr>
      </w:pPr>
      <w:r w:rsidRPr="00701EA7">
        <w:rPr>
          <w:rFonts w:ascii="Arial" w:hAnsi="Arial" w:cs="Arial"/>
          <w:sz w:val="20"/>
          <w:szCs w:val="20"/>
        </w:rPr>
        <w:t xml:space="preserve">c) </w:t>
      </w:r>
      <w:r w:rsidRPr="00701EA7">
        <w:rPr>
          <w:rFonts w:ascii="Arial" w:hAnsi="Arial" w:cs="Arial"/>
          <w:sz w:val="20"/>
          <w:szCs w:val="20"/>
        </w:rPr>
        <w:tab/>
        <w:t>raccordo tra le esperienze formative in aula e quella in contesto lavorativo;</w:t>
      </w:r>
    </w:p>
    <w:p w:rsidR="00A93907" w:rsidRPr="00701EA7" w:rsidRDefault="00A93907" w:rsidP="00ED0F7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d) </w:t>
      </w:r>
      <w:r w:rsidRPr="00701EA7">
        <w:rPr>
          <w:rFonts w:ascii="Arial" w:hAnsi="Arial" w:cs="Arial"/>
          <w:sz w:val="20"/>
          <w:szCs w:val="20"/>
        </w:rPr>
        <w:tab/>
        <w:t>elaborazione di un report sull’esperienza svolta e sulle acquisizioni di ciascun allievo, che concorre alla valutazione e alla certificazione delle competenze da parte del Consiglio di classe;</w:t>
      </w:r>
    </w:p>
    <w:p w:rsidR="00A93907" w:rsidRPr="00701EA7" w:rsidRDefault="00A93907" w:rsidP="00B158F9">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e) </w:t>
      </w:r>
      <w:r w:rsidRPr="00701EA7">
        <w:rPr>
          <w:rFonts w:ascii="Arial" w:hAnsi="Arial" w:cs="Arial"/>
          <w:sz w:val="20"/>
          <w:szCs w:val="20"/>
        </w:rPr>
        <w:tab/>
        <w:t xml:space="preserve">verifica del rispetto da parte dello studente degli obblighi propri di ciascun lavoratore di cui all’art. 20 D. </w:t>
      </w:r>
      <w:proofErr w:type="spellStart"/>
      <w:r w:rsidRPr="00701EA7">
        <w:rPr>
          <w:rFonts w:ascii="Arial" w:hAnsi="Arial" w:cs="Arial"/>
          <w:sz w:val="20"/>
          <w:szCs w:val="20"/>
        </w:rPr>
        <w:t>Lgs</w:t>
      </w:r>
      <w:proofErr w:type="spellEnd"/>
      <w:r w:rsidRPr="00701EA7">
        <w:rPr>
          <w:rFonts w:ascii="Arial" w:hAnsi="Arial" w:cs="Arial"/>
          <w:sz w:val="20"/>
          <w:szCs w:val="20"/>
        </w:rPr>
        <w:t>. 81/2008. In particolare la violazione da parte dello studente degli obblighi richiamati dalla norma citata e dal percorso formativo saranno segnalati dal tutor formativo esterno al docente tutor interno affinché quest’ultimo possa attivare le azioni necessarie.</w:t>
      </w:r>
    </w:p>
    <w:p w:rsidR="00A93907" w:rsidRPr="00701EA7" w:rsidRDefault="00A93907" w:rsidP="00B158F9">
      <w:pPr>
        <w:tabs>
          <w:tab w:val="left" w:pos="426"/>
        </w:tabs>
        <w:autoSpaceDE w:val="0"/>
        <w:autoSpaceDN w:val="0"/>
        <w:adjustRightInd w:val="0"/>
        <w:ind w:left="426" w:hanging="426"/>
        <w:jc w:val="both"/>
        <w:rPr>
          <w:rFonts w:ascii="Arial" w:hAnsi="Arial" w:cs="Arial"/>
          <w:b/>
          <w:bCs/>
          <w:sz w:val="20"/>
          <w:szCs w:val="20"/>
        </w:rPr>
      </w:pPr>
    </w:p>
    <w:p w:rsidR="00A93907" w:rsidRPr="00701EA7" w:rsidRDefault="00A93907" w:rsidP="00B158F9">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b/>
          <w:bCs/>
          <w:sz w:val="20"/>
          <w:szCs w:val="20"/>
        </w:rPr>
        <w:t>Art. 4</w:t>
      </w:r>
    </w:p>
    <w:p w:rsidR="00A93907" w:rsidRPr="00701EA7" w:rsidRDefault="00A93907" w:rsidP="00ED0F71">
      <w:pPr>
        <w:tabs>
          <w:tab w:val="left" w:pos="426"/>
        </w:tabs>
        <w:autoSpaceDE w:val="0"/>
        <w:autoSpaceDN w:val="0"/>
        <w:adjustRightInd w:val="0"/>
        <w:jc w:val="both"/>
        <w:rPr>
          <w:rFonts w:ascii="Arial" w:hAnsi="Arial" w:cs="Arial"/>
          <w:sz w:val="20"/>
          <w:szCs w:val="20"/>
        </w:rPr>
      </w:pPr>
      <w:r w:rsidRPr="00701EA7">
        <w:rPr>
          <w:rFonts w:ascii="Arial" w:hAnsi="Arial" w:cs="Arial"/>
          <w:sz w:val="20"/>
          <w:szCs w:val="20"/>
        </w:rPr>
        <w:t xml:space="preserve">1. </w:t>
      </w:r>
      <w:r w:rsidRPr="00701EA7">
        <w:rPr>
          <w:rFonts w:ascii="Arial" w:hAnsi="Arial" w:cs="Arial"/>
          <w:sz w:val="20"/>
          <w:szCs w:val="20"/>
        </w:rPr>
        <w:tab/>
        <w:t xml:space="preserve">Durante lo svolgimento del percorso </w:t>
      </w:r>
      <w:r w:rsidR="007C3256">
        <w:rPr>
          <w:rFonts w:ascii="Arial" w:hAnsi="Arial" w:cs="Arial"/>
          <w:sz w:val="20"/>
          <w:szCs w:val="20"/>
        </w:rPr>
        <w:t xml:space="preserve">PCTO </w:t>
      </w:r>
      <w:r w:rsidRPr="00701EA7">
        <w:rPr>
          <w:rFonts w:ascii="Arial" w:hAnsi="Arial" w:cs="Arial"/>
          <w:sz w:val="20"/>
          <w:szCs w:val="20"/>
        </w:rPr>
        <w:t xml:space="preserve"> il/i fruitore/i del percorso è tenuto/sono tenuti a:</w:t>
      </w:r>
    </w:p>
    <w:p w:rsidR="00A93907" w:rsidRPr="00701EA7" w:rsidRDefault="00A93907" w:rsidP="00ED0F71">
      <w:pPr>
        <w:tabs>
          <w:tab w:val="left" w:pos="567"/>
          <w:tab w:val="left" w:pos="851"/>
        </w:tabs>
        <w:autoSpaceDE w:val="0"/>
        <w:autoSpaceDN w:val="0"/>
        <w:adjustRightInd w:val="0"/>
        <w:ind w:left="567"/>
        <w:jc w:val="both"/>
        <w:rPr>
          <w:rFonts w:ascii="Arial" w:hAnsi="Arial" w:cs="Arial"/>
          <w:sz w:val="20"/>
          <w:szCs w:val="20"/>
        </w:rPr>
      </w:pPr>
      <w:r w:rsidRPr="00701EA7">
        <w:rPr>
          <w:rFonts w:ascii="Arial" w:hAnsi="Arial" w:cs="Arial"/>
          <w:sz w:val="20"/>
          <w:szCs w:val="20"/>
        </w:rPr>
        <w:t xml:space="preserve">a) </w:t>
      </w:r>
      <w:r w:rsidRPr="00701EA7">
        <w:rPr>
          <w:rFonts w:ascii="Arial" w:hAnsi="Arial" w:cs="Arial"/>
          <w:sz w:val="20"/>
          <w:szCs w:val="20"/>
        </w:rPr>
        <w:tab/>
        <w:t>svolgere le attività previste dal percorso formativo personalizzato;</w:t>
      </w:r>
    </w:p>
    <w:p w:rsidR="00A93907" w:rsidRPr="00701EA7" w:rsidRDefault="00A93907" w:rsidP="00ED0F71">
      <w:pPr>
        <w:tabs>
          <w:tab w:val="left" w:pos="709"/>
          <w:tab w:val="left" w:pos="851"/>
        </w:tabs>
        <w:autoSpaceDE w:val="0"/>
        <w:autoSpaceDN w:val="0"/>
        <w:adjustRightInd w:val="0"/>
        <w:ind w:left="851" w:hanging="284"/>
        <w:jc w:val="both"/>
        <w:rPr>
          <w:rFonts w:ascii="Arial" w:hAnsi="Arial" w:cs="Arial"/>
          <w:sz w:val="20"/>
          <w:szCs w:val="20"/>
        </w:rPr>
      </w:pPr>
      <w:r w:rsidRPr="00701EA7">
        <w:rPr>
          <w:rFonts w:ascii="Arial" w:hAnsi="Arial" w:cs="Arial"/>
          <w:sz w:val="20"/>
          <w:szCs w:val="20"/>
        </w:rPr>
        <w:t xml:space="preserve">b) </w:t>
      </w:r>
      <w:r w:rsidRPr="00701EA7">
        <w:rPr>
          <w:rFonts w:ascii="Arial" w:hAnsi="Arial" w:cs="Arial"/>
          <w:sz w:val="20"/>
          <w:szCs w:val="20"/>
        </w:rPr>
        <w:tab/>
        <w:t>rispettare le norme in materia di igiene, sicurezza e salute sui luoghi di lavoro, nonché tutte le disposizioni, istruzioni, prescrizioni, regolamenti interni, previsti a tale scopo;</w:t>
      </w:r>
    </w:p>
    <w:p w:rsidR="00A93907" w:rsidRPr="00701EA7" w:rsidRDefault="00A93907" w:rsidP="00ED0F71">
      <w:pPr>
        <w:tabs>
          <w:tab w:val="left" w:pos="709"/>
          <w:tab w:val="left" w:pos="851"/>
        </w:tabs>
        <w:autoSpaceDE w:val="0"/>
        <w:autoSpaceDN w:val="0"/>
        <w:adjustRightInd w:val="0"/>
        <w:ind w:left="851" w:hanging="284"/>
        <w:jc w:val="both"/>
        <w:rPr>
          <w:rFonts w:ascii="Arial" w:hAnsi="Arial" w:cs="Arial"/>
          <w:sz w:val="20"/>
          <w:szCs w:val="20"/>
        </w:rPr>
      </w:pPr>
      <w:r w:rsidRPr="00701EA7">
        <w:rPr>
          <w:rFonts w:ascii="Arial" w:hAnsi="Arial" w:cs="Arial"/>
          <w:sz w:val="20"/>
          <w:szCs w:val="20"/>
        </w:rPr>
        <w:t>c)</w:t>
      </w:r>
      <w:r w:rsidRPr="00701EA7">
        <w:rPr>
          <w:rFonts w:ascii="Arial" w:hAnsi="Arial" w:cs="Arial"/>
          <w:sz w:val="20"/>
          <w:szCs w:val="20"/>
        </w:rPr>
        <w:tab/>
        <w:t>mantenere la necessaria riservatezza per quanto attiene a dati e informazioni acquisiti durante lo svolgimento dell’attività laboratoriale;</w:t>
      </w:r>
    </w:p>
    <w:p w:rsidR="00A93907" w:rsidRPr="00701EA7" w:rsidRDefault="00A93907" w:rsidP="00431319">
      <w:pPr>
        <w:tabs>
          <w:tab w:val="left" w:pos="851"/>
        </w:tabs>
        <w:autoSpaceDE w:val="0"/>
        <w:autoSpaceDN w:val="0"/>
        <w:adjustRightInd w:val="0"/>
        <w:ind w:left="851" w:hanging="284"/>
        <w:jc w:val="both"/>
        <w:rPr>
          <w:rFonts w:ascii="Arial" w:hAnsi="Arial" w:cs="Arial"/>
          <w:sz w:val="20"/>
          <w:szCs w:val="20"/>
        </w:rPr>
      </w:pPr>
      <w:r w:rsidRPr="00701EA7">
        <w:rPr>
          <w:rFonts w:ascii="Arial" w:hAnsi="Arial" w:cs="Arial"/>
          <w:sz w:val="20"/>
          <w:szCs w:val="20"/>
        </w:rPr>
        <w:t>d) seguire le indicazioni dei tutor e fare riferimento ad essi per qualsiasi esigenza di tipo organizzativo o altre evenienze;</w:t>
      </w:r>
    </w:p>
    <w:p w:rsidR="00A93907" w:rsidRPr="00701EA7" w:rsidRDefault="00A93907" w:rsidP="00ED0F71">
      <w:pPr>
        <w:tabs>
          <w:tab w:val="left" w:pos="709"/>
          <w:tab w:val="left" w:pos="851"/>
        </w:tabs>
        <w:autoSpaceDE w:val="0"/>
        <w:autoSpaceDN w:val="0"/>
        <w:adjustRightInd w:val="0"/>
        <w:ind w:left="567"/>
        <w:jc w:val="both"/>
        <w:rPr>
          <w:rFonts w:ascii="Arial" w:hAnsi="Arial" w:cs="Arial"/>
          <w:sz w:val="20"/>
          <w:szCs w:val="20"/>
        </w:rPr>
      </w:pPr>
      <w:r w:rsidRPr="00701EA7">
        <w:rPr>
          <w:rFonts w:ascii="Arial" w:hAnsi="Arial" w:cs="Arial"/>
          <w:sz w:val="20"/>
          <w:szCs w:val="20"/>
        </w:rPr>
        <w:t xml:space="preserve">e) rispettare gli obblighi di cui al </w:t>
      </w:r>
      <w:proofErr w:type="spellStart"/>
      <w:r w:rsidRPr="00701EA7">
        <w:rPr>
          <w:rFonts w:ascii="Arial" w:hAnsi="Arial" w:cs="Arial"/>
          <w:sz w:val="20"/>
          <w:szCs w:val="20"/>
        </w:rPr>
        <w:t>D.Lgs.</w:t>
      </w:r>
      <w:proofErr w:type="spellEnd"/>
      <w:r w:rsidRPr="00701EA7">
        <w:rPr>
          <w:rFonts w:ascii="Arial" w:hAnsi="Arial" w:cs="Arial"/>
          <w:sz w:val="20"/>
          <w:szCs w:val="20"/>
        </w:rPr>
        <w:t xml:space="preserve"> 81/2008, art. 20.</w:t>
      </w:r>
    </w:p>
    <w:p w:rsidR="00A93907" w:rsidRPr="00701EA7" w:rsidRDefault="00A93907" w:rsidP="002324EC">
      <w:pPr>
        <w:autoSpaceDE w:val="0"/>
        <w:autoSpaceDN w:val="0"/>
        <w:adjustRightInd w:val="0"/>
        <w:jc w:val="both"/>
        <w:rPr>
          <w:rFonts w:ascii="Arial" w:hAnsi="Arial" w:cs="Arial"/>
          <w:b/>
          <w:bCs/>
          <w:sz w:val="20"/>
          <w:szCs w:val="20"/>
        </w:rPr>
      </w:pPr>
    </w:p>
    <w:p w:rsidR="00A93907" w:rsidRPr="00701EA7" w:rsidRDefault="00A93907" w:rsidP="002324EC">
      <w:pPr>
        <w:autoSpaceDE w:val="0"/>
        <w:autoSpaceDN w:val="0"/>
        <w:adjustRightInd w:val="0"/>
        <w:jc w:val="both"/>
        <w:rPr>
          <w:rFonts w:ascii="Arial" w:hAnsi="Arial" w:cs="Arial"/>
          <w:b/>
          <w:bCs/>
          <w:sz w:val="20"/>
          <w:szCs w:val="20"/>
        </w:rPr>
      </w:pPr>
      <w:r w:rsidRPr="00701EA7">
        <w:rPr>
          <w:rFonts w:ascii="Arial" w:hAnsi="Arial" w:cs="Arial"/>
          <w:b/>
          <w:bCs/>
          <w:sz w:val="20"/>
          <w:szCs w:val="20"/>
        </w:rPr>
        <w:t>Art. 5</w:t>
      </w:r>
    </w:p>
    <w:p w:rsidR="00A93907" w:rsidRPr="00701EA7" w:rsidRDefault="00A93907" w:rsidP="00431319">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1. </w:t>
      </w:r>
      <w:r w:rsidRPr="00701EA7">
        <w:rPr>
          <w:rFonts w:ascii="Arial" w:hAnsi="Arial" w:cs="Arial"/>
          <w:sz w:val="20"/>
          <w:szCs w:val="20"/>
        </w:rPr>
        <w:tab/>
        <w:t xml:space="preserve">L’istituzione scolastica frequentata assicura il/i fruitore/i del percorso in alternanza scuola lavoro contro gli infortuni sul lavoro presso l’INAIL, nonché per la responsabilità civile presso compagnie assicurative operanti nel settore. In caso di incidente durante lo svolgimento del percorso il soggetto ospitante si impegna a segnalare </w:t>
      </w:r>
      <w:r w:rsidRPr="00701EA7">
        <w:rPr>
          <w:rFonts w:ascii="Arial" w:hAnsi="Arial" w:cs="Arial"/>
          <w:sz w:val="20"/>
          <w:szCs w:val="20"/>
        </w:rPr>
        <w:lastRenderedPageBreak/>
        <w:t>l’evento, entro i tempi previsti dalla normativa vigente, agli istituti assicurativi (facendo riferimento al numero della polizza sottoscritta dal soggetto promotore) e, contestualmente, al soggetto promotore.</w:t>
      </w:r>
    </w:p>
    <w:p w:rsidR="00A93907" w:rsidRPr="00701EA7" w:rsidRDefault="00A93907" w:rsidP="00431319">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2. </w:t>
      </w:r>
      <w:r w:rsidRPr="00701EA7">
        <w:rPr>
          <w:rFonts w:ascii="Arial" w:hAnsi="Arial" w:cs="Arial"/>
          <w:sz w:val="20"/>
          <w:szCs w:val="20"/>
        </w:rPr>
        <w:tab/>
        <w:t xml:space="preserve">Ai fini dell’applicazione dell’articolo 18 del D. </w:t>
      </w:r>
      <w:proofErr w:type="spellStart"/>
      <w:r w:rsidRPr="00701EA7">
        <w:rPr>
          <w:rFonts w:ascii="Arial" w:hAnsi="Arial" w:cs="Arial"/>
          <w:sz w:val="20"/>
          <w:szCs w:val="20"/>
        </w:rPr>
        <w:t>Lgs</w:t>
      </w:r>
      <w:proofErr w:type="spellEnd"/>
      <w:r w:rsidRPr="00701EA7">
        <w:rPr>
          <w:rFonts w:ascii="Arial" w:hAnsi="Arial" w:cs="Arial"/>
          <w:sz w:val="20"/>
          <w:szCs w:val="20"/>
        </w:rPr>
        <w:t>. 81/2008 il soggetto promotore si fa carico dei seguenti obblighi:</w:t>
      </w:r>
    </w:p>
    <w:p w:rsidR="00A93907" w:rsidRPr="00701EA7" w:rsidRDefault="00A93907" w:rsidP="00431319">
      <w:pPr>
        <w:tabs>
          <w:tab w:val="left" w:pos="567"/>
          <w:tab w:val="left" w:pos="709"/>
        </w:tabs>
        <w:autoSpaceDE w:val="0"/>
        <w:autoSpaceDN w:val="0"/>
        <w:adjustRightInd w:val="0"/>
        <w:ind w:left="567" w:hanging="141"/>
        <w:jc w:val="both"/>
        <w:rPr>
          <w:rFonts w:ascii="Arial" w:hAnsi="Arial" w:cs="Arial"/>
          <w:sz w:val="20"/>
          <w:szCs w:val="20"/>
        </w:rPr>
      </w:pPr>
      <w:r w:rsidRPr="00701EA7">
        <w:rPr>
          <w:rFonts w:ascii="Arial" w:hAnsi="Arial" w:cs="Arial"/>
          <w:sz w:val="20"/>
          <w:szCs w:val="20"/>
        </w:rPr>
        <w:t xml:space="preserve">• </w:t>
      </w:r>
      <w:r w:rsidRPr="00701EA7">
        <w:rPr>
          <w:rFonts w:ascii="Arial" w:hAnsi="Arial" w:cs="Arial"/>
          <w:sz w:val="20"/>
          <w:szCs w:val="20"/>
        </w:rPr>
        <w:tab/>
        <w:t xml:space="preserve">tener conto delle capacità e delle condizioni della struttura ospitante, in rapporto alla salute e sicurezza degli studenti impegnati nelle attività di </w:t>
      </w:r>
      <w:r w:rsidR="0077382D">
        <w:rPr>
          <w:rFonts w:ascii="Arial" w:hAnsi="Arial" w:cs="Arial"/>
          <w:sz w:val="20"/>
          <w:szCs w:val="20"/>
        </w:rPr>
        <w:t>PCTO</w:t>
      </w:r>
      <w:r w:rsidRPr="00701EA7">
        <w:rPr>
          <w:rFonts w:ascii="Arial" w:hAnsi="Arial" w:cs="Arial"/>
          <w:sz w:val="20"/>
          <w:szCs w:val="20"/>
        </w:rPr>
        <w:t>;</w:t>
      </w:r>
    </w:p>
    <w:p w:rsidR="00A93907" w:rsidRPr="00701EA7" w:rsidRDefault="00A93907" w:rsidP="00431319">
      <w:pPr>
        <w:tabs>
          <w:tab w:val="left" w:pos="567"/>
        </w:tabs>
        <w:autoSpaceDE w:val="0"/>
        <w:autoSpaceDN w:val="0"/>
        <w:adjustRightInd w:val="0"/>
        <w:ind w:left="567" w:hanging="141"/>
        <w:jc w:val="both"/>
        <w:rPr>
          <w:rFonts w:ascii="Arial" w:hAnsi="Arial" w:cs="Arial"/>
          <w:sz w:val="20"/>
          <w:szCs w:val="20"/>
        </w:rPr>
      </w:pPr>
      <w:r w:rsidRPr="00701EA7">
        <w:rPr>
          <w:rFonts w:ascii="Arial" w:hAnsi="Arial" w:cs="Arial"/>
          <w:sz w:val="20"/>
          <w:szCs w:val="20"/>
        </w:rPr>
        <w:t xml:space="preserve">• informare/formare lo studente in materia di norme relative a igiene, sicurezza e salute sui luoghi di lavoro, con particolare riguardo agli obblighi dello studente ex art. 20 D. </w:t>
      </w:r>
      <w:proofErr w:type="spellStart"/>
      <w:r w:rsidRPr="00701EA7">
        <w:rPr>
          <w:rFonts w:ascii="Arial" w:hAnsi="Arial" w:cs="Arial"/>
          <w:sz w:val="20"/>
          <w:szCs w:val="20"/>
        </w:rPr>
        <w:t>Lgs</w:t>
      </w:r>
      <w:proofErr w:type="spellEnd"/>
      <w:r w:rsidRPr="00701EA7">
        <w:rPr>
          <w:rFonts w:ascii="Arial" w:hAnsi="Arial" w:cs="Arial"/>
          <w:sz w:val="20"/>
          <w:szCs w:val="20"/>
        </w:rPr>
        <w:t>. 81/2008;</w:t>
      </w:r>
    </w:p>
    <w:p w:rsidR="00A93907" w:rsidRPr="00701EA7" w:rsidRDefault="00A93907" w:rsidP="00431319">
      <w:pPr>
        <w:tabs>
          <w:tab w:val="left" w:pos="567"/>
        </w:tabs>
        <w:autoSpaceDE w:val="0"/>
        <w:autoSpaceDN w:val="0"/>
        <w:adjustRightInd w:val="0"/>
        <w:ind w:left="567" w:hanging="141"/>
        <w:jc w:val="both"/>
        <w:rPr>
          <w:rFonts w:ascii="Arial" w:hAnsi="Arial" w:cs="Arial"/>
          <w:sz w:val="20"/>
          <w:szCs w:val="20"/>
        </w:rPr>
      </w:pPr>
      <w:r w:rsidRPr="00701EA7">
        <w:rPr>
          <w:rFonts w:ascii="Arial" w:hAnsi="Arial" w:cs="Arial"/>
          <w:sz w:val="20"/>
          <w:szCs w:val="20"/>
        </w:rPr>
        <w:t>• designare un tutor interno che sia informato in materia di sicurezza e salute nei luoghi di lavoro e che si avvalga di professionalità adeguate in materia (es. RSPP).</w:t>
      </w:r>
    </w:p>
    <w:p w:rsidR="00A93907" w:rsidRPr="00701EA7" w:rsidRDefault="00A93907" w:rsidP="00431319">
      <w:pPr>
        <w:tabs>
          <w:tab w:val="left" w:pos="426"/>
        </w:tabs>
        <w:autoSpaceDE w:val="0"/>
        <w:autoSpaceDN w:val="0"/>
        <w:adjustRightInd w:val="0"/>
        <w:jc w:val="both"/>
        <w:rPr>
          <w:rFonts w:ascii="Arial" w:hAnsi="Arial" w:cs="Arial"/>
          <w:b/>
          <w:bCs/>
          <w:sz w:val="20"/>
          <w:szCs w:val="20"/>
        </w:rPr>
      </w:pPr>
    </w:p>
    <w:p w:rsidR="00A93907" w:rsidRPr="00701EA7" w:rsidRDefault="00A93907" w:rsidP="002324EC">
      <w:pPr>
        <w:autoSpaceDE w:val="0"/>
        <w:autoSpaceDN w:val="0"/>
        <w:adjustRightInd w:val="0"/>
        <w:jc w:val="both"/>
        <w:rPr>
          <w:rFonts w:ascii="Arial" w:hAnsi="Arial" w:cs="Arial"/>
          <w:b/>
          <w:bCs/>
          <w:sz w:val="20"/>
          <w:szCs w:val="20"/>
        </w:rPr>
      </w:pPr>
      <w:r w:rsidRPr="00701EA7">
        <w:rPr>
          <w:rFonts w:ascii="Arial" w:hAnsi="Arial" w:cs="Arial"/>
          <w:b/>
          <w:bCs/>
          <w:sz w:val="20"/>
          <w:szCs w:val="20"/>
        </w:rPr>
        <w:t>Art. 6</w:t>
      </w:r>
    </w:p>
    <w:p w:rsidR="00A93907" w:rsidRPr="00701EA7" w:rsidRDefault="00A93907" w:rsidP="00B56D01">
      <w:pPr>
        <w:tabs>
          <w:tab w:val="left" w:pos="284"/>
        </w:tabs>
        <w:autoSpaceDE w:val="0"/>
        <w:autoSpaceDN w:val="0"/>
        <w:adjustRightInd w:val="0"/>
        <w:jc w:val="both"/>
        <w:rPr>
          <w:rFonts w:ascii="Arial" w:hAnsi="Arial" w:cs="Arial"/>
          <w:sz w:val="20"/>
          <w:szCs w:val="20"/>
        </w:rPr>
      </w:pPr>
      <w:r w:rsidRPr="00701EA7">
        <w:rPr>
          <w:rFonts w:ascii="Arial" w:hAnsi="Arial" w:cs="Arial"/>
          <w:sz w:val="20"/>
          <w:szCs w:val="20"/>
        </w:rPr>
        <w:t>1. L’istituzione scolastica ospitante si impegna a:</w:t>
      </w:r>
    </w:p>
    <w:p w:rsidR="00A93907" w:rsidRPr="00701EA7" w:rsidRDefault="00A93907" w:rsidP="00B56D0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a) </w:t>
      </w:r>
      <w:r w:rsidRPr="00701EA7">
        <w:rPr>
          <w:rFonts w:ascii="Arial" w:hAnsi="Arial" w:cs="Arial"/>
          <w:sz w:val="20"/>
          <w:szCs w:val="20"/>
        </w:rPr>
        <w:tab/>
        <w:t>garantire al fruitore/ai fruitori del percorso, per il tramite del tutor della struttura ospitante, l’assistenza e la formazione necessarie al buon esito dell’attività di alternanza, nonché la dichiarazione delle competenze acquisite nel contesto di lavoro;</w:t>
      </w:r>
    </w:p>
    <w:p w:rsidR="00A93907" w:rsidRPr="00701EA7" w:rsidRDefault="00A93907" w:rsidP="00B56D0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b) </w:t>
      </w:r>
      <w:r w:rsidRPr="00701EA7">
        <w:rPr>
          <w:rFonts w:ascii="Arial" w:hAnsi="Arial" w:cs="Arial"/>
          <w:sz w:val="20"/>
          <w:szCs w:val="20"/>
        </w:rPr>
        <w:tab/>
        <w:t>rispettare le norme antinfortunistiche e di igiene sul lavoro;</w:t>
      </w:r>
    </w:p>
    <w:p w:rsidR="00A93907" w:rsidRPr="00701EA7" w:rsidRDefault="00A93907" w:rsidP="00B56D0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c) </w:t>
      </w:r>
      <w:r w:rsidRPr="00701EA7">
        <w:rPr>
          <w:rFonts w:ascii="Arial" w:hAnsi="Arial" w:cs="Arial"/>
          <w:sz w:val="20"/>
          <w:szCs w:val="20"/>
        </w:rPr>
        <w:tab/>
        <w:t>consentire al tutor del soggetto promotore di contattare il fruitore/i del percorso e il tutor della struttura ospitante per verificare l’andamento della formazione in contesto laboratoriale, per coordinare l’intero percorso formativo e per la stesura della relazione finale;</w:t>
      </w:r>
    </w:p>
    <w:p w:rsidR="00A93907" w:rsidRPr="00701EA7" w:rsidRDefault="00A93907" w:rsidP="00B56D0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d) </w:t>
      </w:r>
      <w:r w:rsidRPr="00701EA7">
        <w:rPr>
          <w:rFonts w:ascii="Arial" w:hAnsi="Arial" w:cs="Arial"/>
          <w:sz w:val="20"/>
          <w:szCs w:val="20"/>
        </w:rPr>
        <w:tab/>
        <w:t>informare il soggetto promotore di qualsiasi incidente accada al fruitore/ai fruitori;</w:t>
      </w:r>
    </w:p>
    <w:p w:rsidR="00E50F0E" w:rsidRDefault="00A93907" w:rsidP="00B56D01">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e) </w:t>
      </w:r>
      <w:r w:rsidRPr="00701EA7">
        <w:rPr>
          <w:rFonts w:ascii="Arial" w:hAnsi="Arial" w:cs="Arial"/>
          <w:sz w:val="20"/>
          <w:szCs w:val="20"/>
        </w:rPr>
        <w:tab/>
      </w:r>
      <w:r w:rsidRPr="00DF7BA3">
        <w:rPr>
          <w:rFonts w:ascii="Arial" w:hAnsi="Arial" w:cs="Arial"/>
          <w:sz w:val="20"/>
          <w:szCs w:val="20"/>
        </w:rPr>
        <w:t>individuare il docente tutor esterno in un soggetto che sia adeguatamente formato in materia di sicurezza e salute nel laboratorio in cui si</w:t>
      </w:r>
      <w:r w:rsidRPr="00701EA7">
        <w:rPr>
          <w:rFonts w:ascii="Arial" w:hAnsi="Arial" w:cs="Arial"/>
          <w:sz w:val="20"/>
          <w:szCs w:val="20"/>
        </w:rPr>
        <w:t xml:space="preserve"> tiene l’attività e che si avvalga di profe</w:t>
      </w:r>
      <w:r w:rsidR="00E50F0E">
        <w:rPr>
          <w:rFonts w:ascii="Arial" w:hAnsi="Arial" w:cs="Arial"/>
          <w:sz w:val="20"/>
          <w:szCs w:val="20"/>
        </w:rPr>
        <w:t>ssionalità adeguate in materia;</w:t>
      </w:r>
    </w:p>
    <w:p w:rsidR="00A93907" w:rsidRPr="00701EA7" w:rsidRDefault="00E50F0E" w:rsidP="00B56D01">
      <w:pPr>
        <w:tabs>
          <w:tab w:val="left" w:pos="426"/>
        </w:tabs>
        <w:autoSpaceDE w:val="0"/>
        <w:autoSpaceDN w:val="0"/>
        <w:adjustRightInd w:val="0"/>
        <w:ind w:left="426" w:hanging="426"/>
        <w:jc w:val="both"/>
        <w:rPr>
          <w:rFonts w:ascii="Arial" w:hAnsi="Arial" w:cs="Arial"/>
          <w:sz w:val="20"/>
          <w:szCs w:val="20"/>
        </w:rPr>
      </w:pPr>
      <w:r>
        <w:rPr>
          <w:rFonts w:ascii="Arial" w:hAnsi="Arial" w:cs="Arial"/>
          <w:sz w:val="20"/>
          <w:szCs w:val="20"/>
        </w:rPr>
        <w:t>f)</w:t>
      </w:r>
      <w:r>
        <w:rPr>
          <w:rFonts w:ascii="Arial" w:hAnsi="Arial" w:cs="Arial"/>
          <w:sz w:val="20"/>
          <w:szCs w:val="20"/>
        </w:rPr>
        <w:tab/>
      </w:r>
      <w:r w:rsidRPr="00DF7BA3">
        <w:rPr>
          <w:rFonts w:ascii="Arial" w:hAnsi="Arial" w:cs="Arial"/>
          <w:sz w:val="20"/>
          <w:szCs w:val="20"/>
        </w:rPr>
        <w:t xml:space="preserve">individuare il docente </w:t>
      </w:r>
      <w:r>
        <w:rPr>
          <w:rFonts w:ascii="Arial" w:hAnsi="Arial" w:cs="Arial"/>
          <w:sz w:val="20"/>
          <w:szCs w:val="20"/>
        </w:rPr>
        <w:t xml:space="preserve">preposto alla sicurezza </w:t>
      </w:r>
      <w:r w:rsidRPr="00DF7BA3">
        <w:rPr>
          <w:rFonts w:ascii="Arial" w:hAnsi="Arial" w:cs="Arial"/>
          <w:sz w:val="20"/>
          <w:szCs w:val="20"/>
        </w:rPr>
        <w:t>in un soggetto che sia adeguatamente</w:t>
      </w:r>
      <w:r w:rsidR="00F93937">
        <w:rPr>
          <w:rFonts w:ascii="Arial" w:hAnsi="Arial" w:cs="Arial"/>
          <w:sz w:val="20"/>
          <w:szCs w:val="20"/>
        </w:rPr>
        <w:t xml:space="preserve"> </w:t>
      </w:r>
      <w:r w:rsidR="00F93937" w:rsidRPr="00DF7BA3">
        <w:rPr>
          <w:rFonts w:ascii="Arial" w:hAnsi="Arial" w:cs="Arial"/>
          <w:sz w:val="20"/>
          <w:szCs w:val="20"/>
        </w:rPr>
        <w:t>formato in materia di sicurezza e salute</w:t>
      </w:r>
      <w:r w:rsidR="00A93907" w:rsidRPr="00701EA7">
        <w:rPr>
          <w:rFonts w:ascii="Arial" w:hAnsi="Arial" w:cs="Arial"/>
          <w:sz w:val="20"/>
          <w:szCs w:val="20"/>
        </w:rPr>
        <w:t>.</w:t>
      </w:r>
    </w:p>
    <w:p w:rsidR="00A93907" w:rsidRPr="00701EA7" w:rsidRDefault="00A93907" w:rsidP="002324EC">
      <w:pPr>
        <w:autoSpaceDE w:val="0"/>
        <w:autoSpaceDN w:val="0"/>
        <w:adjustRightInd w:val="0"/>
        <w:jc w:val="both"/>
        <w:rPr>
          <w:rFonts w:ascii="Arial" w:hAnsi="Arial" w:cs="Arial"/>
          <w:b/>
          <w:bCs/>
          <w:sz w:val="20"/>
          <w:szCs w:val="20"/>
        </w:rPr>
      </w:pPr>
    </w:p>
    <w:p w:rsidR="00A93907" w:rsidRPr="00701EA7" w:rsidRDefault="00A93907" w:rsidP="002324EC">
      <w:pPr>
        <w:autoSpaceDE w:val="0"/>
        <w:autoSpaceDN w:val="0"/>
        <w:adjustRightInd w:val="0"/>
        <w:jc w:val="both"/>
        <w:rPr>
          <w:rFonts w:ascii="Arial" w:hAnsi="Arial" w:cs="Arial"/>
          <w:b/>
          <w:bCs/>
          <w:sz w:val="20"/>
          <w:szCs w:val="20"/>
        </w:rPr>
      </w:pPr>
      <w:r w:rsidRPr="00701EA7">
        <w:rPr>
          <w:rFonts w:ascii="Arial" w:hAnsi="Arial" w:cs="Arial"/>
          <w:b/>
          <w:bCs/>
          <w:sz w:val="20"/>
          <w:szCs w:val="20"/>
        </w:rPr>
        <w:t>Art. 7</w:t>
      </w:r>
    </w:p>
    <w:p w:rsidR="00A93907" w:rsidRPr="00701EA7" w:rsidRDefault="00A93907" w:rsidP="00180CF5">
      <w:pPr>
        <w:pStyle w:val="Paragrafoelenco"/>
        <w:tabs>
          <w:tab w:val="left" w:pos="426"/>
        </w:tabs>
        <w:autoSpaceDE w:val="0"/>
        <w:autoSpaceDN w:val="0"/>
        <w:adjustRightInd w:val="0"/>
        <w:ind w:left="0"/>
        <w:jc w:val="both"/>
        <w:rPr>
          <w:rFonts w:ascii="Arial" w:hAnsi="Arial" w:cs="Arial"/>
          <w:sz w:val="20"/>
          <w:szCs w:val="20"/>
        </w:rPr>
      </w:pPr>
      <w:r w:rsidRPr="00701EA7">
        <w:rPr>
          <w:rFonts w:ascii="Arial" w:hAnsi="Arial" w:cs="Arial"/>
          <w:sz w:val="20"/>
          <w:szCs w:val="20"/>
        </w:rPr>
        <w:t xml:space="preserve">1. </w:t>
      </w:r>
      <w:r w:rsidRPr="00701EA7">
        <w:rPr>
          <w:rFonts w:ascii="Arial" w:hAnsi="Arial" w:cs="Arial"/>
          <w:sz w:val="20"/>
          <w:szCs w:val="20"/>
        </w:rPr>
        <w:tab/>
        <w:t>La presente convenzione decorre dalla data sotto indicata ed ha una durata di tre anni.</w:t>
      </w:r>
    </w:p>
    <w:p w:rsidR="00A93907" w:rsidRPr="00701EA7" w:rsidRDefault="00A93907" w:rsidP="00180CF5">
      <w:pPr>
        <w:tabs>
          <w:tab w:val="left" w:pos="426"/>
        </w:tabs>
        <w:autoSpaceDE w:val="0"/>
        <w:autoSpaceDN w:val="0"/>
        <w:adjustRightInd w:val="0"/>
        <w:ind w:left="426" w:hanging="426"/>
        <w:jc w:val="both"/>
        <w:rPr>
          <w:rFonts w:ascii="Arial" w:hAnsi="Arial" w:cs="Arial"/>
          <w:sz w:val="20"/>
          <w:szCs w:val="20"/>
        </w:rPr>
      </w:pPr>
      <w:r w:rsidRPr="00701EA7">
        <w:rPr>
          <w:rFonts w:ascii="Arial" w:hAnsi="Arial" w:cs="Arial"/>
          <w:sz w:val="20"/>
          <w:szCs w:val="20"/>
        </w:rPr>
        <w:t xml:space="preserve">2. </w:t>
      </w:r>
      <w:r w:rsidRPr="00701EA7">
        <w:rPr>
          <w:rFonts w:ascii="Arial" w:hAnsi="Arial" w:cs="Arial"/>
          <w:sz w:val="20"/>
          <w:szCs w:val="20"/>
        </w:rPr>
        <w:tab/>
        <w:t>È in ogni caso riconosciuta facoltà ai soggetti sottoscrittori di risolvere la presente convenzione in caso di violazione degli obblighi in materia di salute e sicurezza nei luoghi di lavoro o del piano formativo personalizzato.</w:t>
      </w:r>
    </w:p>
    <w:p w:rsidR="00A93907" w:rsidRPr="00701EA7" w:rsidRDefault="00A93907" w:rsidP="00180CF5">
      <w:pPr>
        <w:tabs>
          <w:tab w:val="left" w:pos="426"/>
        </w:tabs>
        <w:autoSpaceDE w:val="0"/>
        <w:autoSpaceDN w:val="0"/>
        <w:adjustRightInd w:val="0"/>
        <w:jc w:val="both"/>
        <w:rPr>
          <w:rFonts w:ascii="Arial" w:hAnsi="Arial" w:cs="Arial"/>
          <w:sz w:val="20"/>
          <w:szCs w:val="20"/>
        </w:rPr>
      </w:pPr>
    </w:p>
    <w:p w:rsidR="00A93907" w:rsidRPr="00701EA7" w:rsidRDefault="00A93907" w:rsidP="00E97008">
      <w:pPr>
        <w:tabs>
          <w:tab w:val="center" w:pos="1701"/>
          <w:tab w:val="center" w:pos="7655"/>
        </w:tabs>
        <w:autoSpaceDE w:val="0"/>
        <w:autoSpaceDN w:val="0"/>
        <w:adjustRightInd w:val="0"/>
        <w:jc w:val="both"/>
        <w:rPr>
          <w:rFonts w:ascii="Arial" w:hAnsi="Arial" w:cs="Arial"/>
          <w:b/>
          <w:bCs/>
          <w:sz w:val="20"/>
          <w:szCs w:val="20"/>
        </w:rPr>
      </w:pPr>
    </w:p>
    <w:p w:rsidR="003A1841" w:rsidRDefault="00145DAA" w:rsidP="003050BD">
      <w:pPr>
        <w:rPr>
          <w:rFonts w:ascii="Arial" w:hAnsi="Arial" w:cs="Arial"/>
          <w:sz w:val="20"/>
          <w:szCs w:val="20"/>
        </w:rPr>
      </w:pPr>
      <w:r>
        <w:rPr>
          <w:rFonts w:ascii="Arial" w:hAnsi="Arial" w:cs="Arial"/>
          <w:sz w:val="20"/>
          <w:szCs w:val="20"/>
        </w:rPr>
        <w:t xml:space="preserve">Vicenza, </w:t>
      </w:r>
      <w:r w:rsidR="00E25D2F">
        <w:rPr>
          <w:rFonts w:ascii="Arial" w:hAnsi="Arial" w:cs="Arial"/>
          <w:sz w:val="20"/>
          <w:szCs w:val="20"/>
        </w:rPr>
        <w:t xml:space="preserve"> </w:t>
      </w:r>
    </w:p>
    <w:p w:rsidR="003A1841" w:rsidRDefault="003A1841">
      <w:pPr>
        <w:rPr>
          <w:rFonts w:ascii="Arial" w:hAnsi="Arial" w:cs="Arial"/>
          <w:sz w:val="20"/>
          <w:szCs w:val="20"/>
        </w:rPr>
      </w:pPr>
      <w:r>
        <w:rPr>
          <w:rFonts w:ascii="Arial" w:hAnsi="Arial" w:cs="Arial"/>
          <w:sz w:val="20"/>
          <w:szCs w:val="20"/>
        </w:rPr>
        <w:br w:type="page"/>
      </w:r>
    </w:p>
    <w:p w:rsidR="007D13E0" w:rsidRDefault="007D13E0" w:rsidP="003A1841">
      <w:pPr>
        <w:tabs>
          <w:tab w:val="left" w:leader="dot" w:pos="9502"/>
        </w:tabs>
        <w:jc w:val="center"/>
        <w:rPr>
          <w:rFonts w:ascii="Arial" w:hAnsi="Arial" w:cs="Arial"/>
          <w:b/>
        </w:rPr>
      </w:pPr>
    </w:p>
    <w:p w:rsidR="003A1841" w:rsidRDefault="003A1841" w:rsidP="003A1841">
      <w:pPr>
        <w:tabs>
          <w:tab w:val="left" w:leader="dot" w:pos="9502"/>
        </w:tabs>
        <w:jc w:val="center"/>
        <w:rPr>
          <w:rFonts w:ascii="Arial" w:hAnsi="Arial" w:cs="Arial"/>
          <w:b/>
          <w:bCs/>
          <w:sz w:val="18"/>
          <w:szCs w:val="18"/>
        </w:rPr>
      </w:pPr>
      <w:r w:rsidRPr="00B66CAA">
        <w:rPr>
          <w:rFonts w:ascii="Arial" w:hAnsi="Arial" w:cs="Arial"/>
          <w:b/>
        </w:rPr>
        <w:t>PER ADESIONE</w:t>
      </w:r>
      <w:r w:rsidRPr="00B66CAA">
        <w:rPr>
          <w:rFonts w:ascii="Arial" w:hAnsi="Arial" w:cs="Arial"/>
          <w:b/>
          <w:bCs/>
          <w:sz w:val="18"/>
          <w:szCs w:val="18"/>
        </w:rPr>
        <w:t xml:space="preserve"> </w:t>
      </w:r>
    </w:p>
    <w:p w:rsidR="007D13E0" w:rsidRPr="00B66CAA" w:rsidRDefault="007D13E0" w:rsidP="003A1841">
      <w:pPr>
        <w:tabs>
          <w:tab w:val="left" w:leader="dot" w:pos="9502"/>
        </w:tabs>
        <w:jc w:val="center"/>
        <w:rPr>
          <w:rFonts w:ascii="Arial" w:hAnsi="Arial" w:cs="Arial"/>
          <w:b/>
          <w:bCs/>
          <w:sz w:val="18"/>
          <w:szCs w:val="18"/>
        </w:rPr>
      </w:pPr>
    </w:p>
    <w:p w:rsidR="003A1841" w:rsidRPr="00B66CAA" w:rsidRDefault="003A1841" w:rsidP="003A1841">
      <w:pPr>
        <w:tabs>
          <w:tab w:val="left" w:leader="dot" w:pos="9502"/>
        </w:tabs>
        <w:jc w:val="center"/>
        <w:rPr>
          <w:rFonts w:ascii="Arial" w:hAnsi="Arial" w:cs="Arial"/>
          <w:b/>
          <w:bCs/>
          <w:sz w:val="18"/>
          <w:szCs w:val="18"/>
        </w:rPr>
      </w:pPr>
    </w:p>
    <w:p w:rsidR="003A1841" w:rsidRDefault="003A1841" w:rsidP="003A1841">
      <w:pPr>
        <w:rPr>
          <w:rFonts w:ascii="Arial" w:hAnsi="Arial" w:cs="Arial"/>
          <w:b/>
          <w:bCs/>
          <w:sz w:val="18"/>
          <w:szCs w:val="18"/>
        </w:rPr>
      </w:pPr>
    </w:p>
    <w:p w:rsidR="003A1841" w:rsidRPr="00B66CAA" w:rsidRDefault="003A1841" w:rsidP="003A1841">
      <w:pPr>
        <w:rPr>
          <w:rFonts w:ascii="Arial" w:hAnsi="Arial" w:cs="Arial"/>
          <w:b/>
          <w:bCs/>
          <w:sz w:val="18"/>
          <w:szCs w:val="18"/>
        </w:rPr>
      </w:pPr>
      <w:r w:rsidRPr="00955B37">
        <w:rPr>
          <w:rFonts w:ascii="Arial" w:hAnsi="Arial" w:cs="Arial"/>
          <w:bCs/>
          <w:sz w:val="18"/>
          <w:szCs w:val="18"/>
        </w:rPr>
        <w:t>Istituto</w:t>
      </w:r>
      <w:r>
        <w:rPr>
          <w:rFonts w:ascii="Arial" w:hAnsi="Arial" w:cs="Arial"/>
          <w:b/>
          <w:bCs/>
          <w:sz w:val="18"/>
          <w:szCs w:val="18"/>
        </w:rPr>
        <w:t xml:space="preserve">     </w:t>
      </w:r>
      <w:r>
        <w:rPr>
          <w:rFonts w:ascii="Arial" w:hAnsi="Arial" w:cs="Arial"/>
          <w:b/>
          <w:bCs/>
          <w:sz w:val="18"/>
          <w:szCs w:val="18"/>
        </w:rPr>
        <w:softHyphen/>
      </w:r>
      <w:r>
        <w:rPr>
          <w:rFonts w:ascii="Arial" w:hAnsi="Arial" w:cs="Arial"/>
          <w:b/>
          <w:bCs/>
          <w:sz w:val="18"/>
          <w:szCs w:val="18"/>
        </w:rPr>
        <w:softHyphen/>
        <w:t xml:space="preserve">___________________________                            </w:t>
      </w:r>
    </w:p>
    <w:p w:rsidR="003A1841" w:rsidRDefault="003A1841" w:rsidP="003A1841">
      <w:pPr>
        <w:tabs>
          <w:tab w:val="left" w:leader="dot" w:pos="9502"/>
        </w:tabs>
        <w:rPr>
          <w:rFonts w:ascii="Arial" w:hAnsi="Arial" w:cs="Arial"/>
          <w:b/>
          <w:bCs/>
          <w:sz w:val="18"/>
          <w:szCs w:val="18"/>
        </w:rPr>
      </w:pPr>
    </w:p>
    <w:p w:rsidR="003A1841" w:rsidRDefault="003A1841" w:rsidP="003A1841">
      <w:pPr>
        <w:tabs>
          <w:tab w:val="left" w:leader="dot" w:pos="9502"/>
        </w:tabs>
        <w:rPr>
          <w:rFonts w:ascii="Arial" w:hAnsi="Arial" w:cs="Arial"/>
          <w:b/>
          <w:bCs/>
          <w:sz w:val="18"/>
          <w:szCs w:val="18"/>
        </w:rPr>
      </w:pPr>
    </w:p>
    <w:p w:rsidR="003A1841" w:rsidRPr="00B66CAA" w:rsidRDefault="00E92F7B" w:rsidP="003A1841">
      <w:pPr>
        <w:tabs>
          <w:tab w:val="left" w:leader="dot" w:pos="9502"/>
        </w:tabs>
        <w:rPr>
          <w:rFonts w:ascii="Arial" w:hAnsi="Arial" w:cs="Arial"/>
          <w:b/>
          <w:bCs/>
          <w:sz w:val="18"/>
          <w:szCs w:val="18"/>
        </w:rPr>
      </w:pPr>
      <w:r>
        <w:rPr>
          <w:rFonts w:ascii="Arial" w:hAnsi="Arial" w:cs="Arial"/>
          <w:b/>
          <w:bCs/>
          <w:sz w:val="14"/>
          <w:szCs w:val="14"/>
        </w:rPr>
        <w:t>IL DIRIGENTE SCOLASTICO</w:t>
      </w:r>
    </w:p>
    <w:p w:rsidR="00E92F7B" w:rsidRPr="00E92F7B" w:rsidRDefault="00E92F7B" w:rsidP="00E92F7B">
      <w:pPr>
        <w:spacing w:line="240" w:lineRule="atLeast"/>
        <w:rPr>
          <w:rFonts w:ascii="Arial" w:hAnsi="Arial" w:cs="Arial"/>
          <w:sz w:val="14"/>
          <w:szCs w:val="14"/>
        </w:rPr>
      </w:pPr>
      <w:r w:rsidRPr="00E92F7B">
        <w:rPr>
          <w:rFonts w:ascii="Arial" w:hAnsi="Arial" w:cs="Arial"/>
          <w:sz w:val="14"/>
          <w:szCs w:val="14"/>
        </w:rPr>
        <w:t>firma autografa sostituita a mezzo stampa</w:t>
      </w:r>
      <w:r w:rsidRPr="00E92F7B">
        <w:rPr>
          <w:rFonts w:ascii="Arial" w:hAnsi="Arial" w:cs="Arial"/>
          <w:sz w:val="14"/>
          <w:szCs w:val="14"/>
        </w:rPr>
        <w:t xml:space="preserve"> </w:t>
      </w:r>
      <w:r w:rsidRPr="00E92F7B">
        <w:rPr>
          <w:rFonts w:ascii="Arial" w:hAnsi="Arial" w:cs="Arial"/>
          <w:sz w:val="14"/>
          <w:szCs w:val="14"/>
        </w:rPr>
        <w:t xml:space="preserve">ai sensi dell’art.3, comma 2, </w:t>
      </w:r>
      <w:proofErr w:type="spellStart"/>
      <w:r w:rsidRPr="00E92F7B">
        <w:rPr>
          <w:rFonts w:ascii="Arial" w:hAnsi="Arial" w:cs="Arial"/>
          <w:sz w:val="14"/>
          <w:szCs w:val="14"/>
        </w:rPr>
        <w:t>dlgs</w:t>
      </w:r>
      <w:proofErr w:type="spellEnd"/>
      <w:r w:rsidRPr="00E92F7B">
        <w:rPr>
          <w:rFonts w:ascii="Arial" w:hAnsi="Arial" w:cs="Arial"/>
          <w:sz w:val="14"/>
          <w:szCs w:val="14"/>
        </w:rPr>
        <w:t xml:space="preserve"> N 39/1993</w:t>
      </w:r>
    </w:p>
    <w:p w:rsidR="00E92F7B" w:rsidRPr="000301E0" w:rsidRDefault="00E92F7B" w:rsidP="00E92F7B">
      <w:pPr>
        <w:jc w:val="center"/>
        <w:rPr>
          <w:rFonts w:ascii="Arial" w:hAnsi="Arial" w:cs="Arial"/>
          <w:sz w:val="20"/>
          <w:szCs w:val="20"/>
        </w:rPr>
      </w:pPr>
    </w:p>
    <w:p w:rsidR="003A1841" w:rsidRDefault="003A1841" w:rsidP="003A1841">
      <w:pPr>
        <w:ind w:right="255"/>
        <w:rPr>
          <w:rFonts w:ascii="Arial" w:hAnsi="Arial" w:cs="Arial"/>
          <w:color w:val="222222"/>
          <w:sz w:val="18"/>
          <w:szCs w:val="18"/>
        </w:rPr>
      </w:pPr>
    </w:p>
    <w:p w:rsidR="003A1841" w:rsidRPr="00955B37" w:rsidRDefault="003A1841" w:rsidP="003A1841">
      <w:pPr>
        <w:ind w:right="255"/>
        <w:rPr>
          <w:rFonts w:ascii="Arial" w:hAnsi="Arial" w:cs="Arial"/>
          <w:color w:val="222222"/>
          <w:sz w:val="18"/>
          <w:szCs w:val="18"/>
        </w:rPr>
      </w:pPr>
      <w:r w:rsidRPr="00955B37">
        <w:rPr>
          <w:rFonts w:ascii="Arial" w:hAnsi="Arial" w:cs="Arial"/>
          <w:color w:val="222222"/>
          <w:sz w:val="18"/>
          <w:szCs w:val="18"/>
        </w:rPr>
        <w:t xml:space="preserve">Data </w:t>
      </w:r>
      <w:r w:rsidRPr="00955B37">
        <w:rPr>
          <w:rFonts w:ascii="Arial" w:hAnsi="Arial" w:cs="Arial"/>
          <w:color w:val="222222"/>
          <w:sz w:val="18"/>
          <w:szCs w:val="18"/>
        </w:rPr>
        <w:tab/>
      </w:r>
      <w:r w:rsidRPr="00955B37">
        <w:rPr>
          <w:rFonts w:ascii="Arial" w:hAnsi="Arial" w:cs="Arial"/>
          <w:color w:val="222222"/>
          <w:sz w:val="18"/>
          <w:szCs w:val="18"/>
        </w:rPr>
        <w:tab/>
      </w:r>
      <w:r w:rsidRPr="00955B37">
        <w:rPr>
          <w:rFonts w:ascii="Arial" w:hAnsi="Arial" w:cs="Arial"/>
          <w:color w:val="222222"/>
          <w:sz w:val="18"/>
          <w:szCs w:val="18"/>
        </w:rPr>
        <w:tab/>
      </w:r>
      <w:r w:rsidRPr="00955B37">
        <w:rPr>
          <w:rFonts w:ascii="Arial" w:hAnsi="Arial" w:cs="Arial"/>
          <w:color w:val="222222"/>
          <w:sz w:val="18"/>
          <w:szCs w:val="18"/>
        </w:rPr>
        <w:tab/>
      </w:r>
      <w:r w:rsidRPr="00955B37">
        <w:rPr>
          <w:rFonts w:ascii="Arial" w:hAnsi="Arial" w:cs="Arial"/>
          <w:color w:val="222222"/>
          <w:sz w:val="18"/>
          <w:szCs w:val="18"/>
        </w:rPr>
        <w:tab/>
      </w:r>
      <w:r w:rsidRPr="00955B37">
        <w:rPr>
          <w:rFonts w:ascii="Arial" w:hAnsi="Arial" w:cs="Arial"/>
          <w:color w:val="222222"/>
          <w:sz w:val="18"/>
          <w:szCs w:val="18"/>
        </w:rPr>
        <w:tab/>
      </w:r>
      <w:r w:rsidRPr="00955B37">
        <w:rPr>
          <w:rFonts w:ascii="Arial" w:hAnsi="Arial" w:cs="Arial"/>
          <w:color w:val="222222"/>
          <w:sz w:val="18"/>
          <w:szCs w:val="18"/>
        </w:rPr>
        <w:tab/>
      </w:r>
    </w:p>
    <w:p w:rsidR="003A1841" w:rsidRPr="00955B37" w:rsidRDefault="003A1841" w:rsidP="003A1841">
      <w:pPr>
        <w:ind w:right="255"/>
        <w:jc w:val="center"/>
        <w:rPr>
          <w:rFonts w:ascii="Arial" w:hAnsi="Arial" w:cs="Arial"/>
          <w:color w:val="222222"/>
          <w:sz w:val="18"/>
          <w:szCs w:val="18"/>
        </w:rPr>
      </w:pPr>
      <w:r w:rsidRPr="00955B37">
        <w:rPr>
          <w:rFonts w:ascii="Arial" w:hAnsi="Arial" w:cs="Arial"/>
          <w:color w:val="222222"/>
          <w:sz w:val="18"/>
          <w:szCs w:val="18"/>
        </w:rPr>
        <w:t>Timbro scuola</w:t>
      </w:r>
    </w:p>
    <w:p w:rsidR="00145DAA" w:rsidRPr="00701EA7" w:rsidRDefault="00145DAA" w:rsidP="003050BD">
      <w:pPr>
        <w:rPr>
          <w:rFonts w:ascii="Arial" w:hAnsi="Arial" w:cs="Arial"/>
          <w:sz w:val="20"/>
          <w:szCs w:val="20"/>
        </w:rPr>
      </w:pPr>
    </w:p>
    <w:sectPr w:rsidR="00145DAA" w:rsidRPr="00701EA7" w:rsidSect="00E201D7">
      <w:pgSz w:w="11906" w:h="16838" w:code="9"/>
      <w:pgMar w:top="454" w:right="720" w:bottom="454" w:left="720" w:header="709" w:footer="9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094" w:rsidRDefault="00A77094">
      <w:r>
        <w:separator/>
      </w:r>
    </w:p>
  </w:endnote>
  <w:endnote w:type="continuationSeparator" w:id="0">
    <w:p w:rsidR="00A77094" w:rsidRDefault="00A7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907" w:rsidRDefault="0088076F">
    <w:pPr>
      <w:pStyle w:val="Pidipagina"/>
      <w:jc w:val="right"/>
    </w:pPr>
    <w:r>
      <w:fldChar w:fldCharType="begin"/>
    </w:r>
    <w:r>
      <w:instrText xml:space="preserve"> PAGE   \* MERGEFORMAT </w:instrText>
    </w:r>
    <w:r>
      <w:fldChar w:fldCharType="separate"/>
    </w:r>
    <w:r w:rsidR="00E92F7B">
      <w:rPr>
        <w:noProof/>
      </w:rPr>
      <w:t>2</w:t>
    </w:r>
    <w:r>
      <w:rPr>
        <w:noProof/>
      </w:rPr>
      <w:fldChar w:fldCharType="end"/>
    </w:r>
  </w:p>
  <w:p w:rsidR="00CD5529" w:rsidRPr="000A1A79" w:rsidRDefault="00064593" w:rsidP="00CD5529">
    <w:pPr>
      <w:pStyle w:val="Corpotesto"/>
      <w:jc w:val="center"/>
      <w:rPr>
        <w:rFonts w:ascii="Calibri" w:hAnsi="Calibri" w:cs="Tahoma"/>
        <w:bCs/>
        <w:smallCaps/>
        <w:sz w:val="16"/>
        <w:szCs w:val="16"/>
      </w:rPr>
    </w:pPr>
    <w:r>
      <w:rPr>
        <w:noProof/>
      </w:rPr>
      <w:drawing>
        <wp:inline distT="0" distB="0" distL="0" distR="0" wp14:anchorId="79BFAB57" wp14:editId="491D19AC">
          <wp:extent cx="813391" cy="191386"/>
          <wp:effectExtent l="19050" t="19050" r="25400" b="1841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853" cy="191730"/>
                  </a:xfrm>
                  <a:prstGeom prst="rect">
                    <a:avLst/>
                  </a:prstGeom>
                  <a:noFill/>
                  <a:ln w="9525" cmpd="sng">
                    <a:solidFill>
                      <a:srgbClr val="FFFFFF"/>
                    </a:solidFill>
                    <a:miter lim="800000"/>
                    <a:headEnd/>
                    <a:tailEnd/>
                  </a:ln>
                  <a:effectLst/>
                </pic:spPr>
              </pic:pic>
            </a:graphicData>
          </a:graphic>
        </wp:inline>
      </w:drawing>
    </w:r>
    <w:r w:rsidR="00306BA3">
      <w:rPr>
        <w:rFonts w:ascii="Calibri" w:hAnsi="Calibri" w:cs="Tahoma"/>
        <w:bCs/>
        <w:smallCaps/>
        <w:sz w:val="16"/>
        <w:szCs w:val="16"/>
      </w:rPr>
      <w:t>ACCORDO DI PROGRAMMA e</w:t>
    </w:r>
    <w:r w:rsidR="00CD5529" w:rsidRPr="00CD5529">
      <w:rPr>
        <w:rFonts w:ascii="Calibri" w:hAnsi="Calibri" w:cs="Tahoma"/>
        <w:bCs/>
        <w:smallCaps/>
        <w:sz w:val="16"/>
        <w:szCs w:val="16"/>
      </w:rPr>
      <w:t xml:space="preserve"> </w:t>
    </w:r>
    <w:r w:rsidR="00CD5529">
      <w:rPr>
        <w:rFonts w:ascii="Calibri" w:hAnsi="Calibri" w:cs="Tahoma"/>
        <w:bCs/>
        <w:smallCaps/>
        <w:sz w:val="16"/>
        <w:szCs w:val="16"/>
      </w:rPr>
      <w:t xml:space="preserve">CONVENZIONE  </w:t>
    </w:r>
    <w:r w:rsidR="00CD5529" w:rsidRPr="000A1A79">
      <w:rPr>
        <w:rFonts w:ascii="Calibri" w:hAnsi="Calibri" w:cs="Tahoma"/>
        <w:bCs/>
        <w:smallCaps/>
        <w:sz w:val="16"/>
        <w:szCs w:val="16"/>
      </w:rPr>
      <w:t xml:space="preserve">-  ATTIVITÀ LABORATORIALI PER STUDENTI DISABILI – AMBITO </w:t>
    </w:r>
    <w:r w:rsidR="00CD5529">
      <w:rPr>
        <w:rFonts w:ascii="Calibri" w:hAnsi="Calibri" w:cs="Tahoma"/>
        <w:bCs/>
        <w:smallCaps/>
        <w:sz w:val="16"/>
        <w:szCs w:val="16"/>
      </w:rPr>
      <w:t xml:space="preserve">PCTO   </w:t>
    </w:r>
    <w:proofErr w:type="spellStart"/>
    <w:r w:rsidR="00CD5529" w:rsidRPr="000A1A79">
      <w:rPr>
        <w:rFonts w:ascii="Calibri" w:hAnsi="Calibri" w:cs="Tahoma"/>
        <w:bCs/>
        <w:smallCaps/>
        <w:sz w:val="16"/>
        <w:szCs w:val="16"/>
      </w:rPr>
      <w:t>a.s.</w:t>
    </w:r>
    <w:proofErr w:type="spellEnd"/>
    <w:r w:rsidR="00CD5529" w:rsidRPr="000A1A79">
      <w:rPr>
        <w:rFonts w:ascii="Calibri" w:hAnsi="Calibri" w:cs="Tahoma"/>
        <w:bCs/>
        <w:smallCaps/>
        <w:sz w:val="16"/>
        <w:szCs w:val="16"/>
      </w:rPr>
      <w:t xml:space="preserve"> </w:t>
    </w:r>
    <w:r w:rsidR="00E92F7B">
      <w:rPr>
        <w:rFonts w:ascii="Calibri" w:hAnsi="Calibri" w:cs="Tahoma"/>
        <w:bCs/>
        <w:smallCaps/>
        <w:sz w:val="16"/>
        <w:szCs w:val="16"/>
      </w:rPr>
      <w:t>20</w:t>
    </w:r>
    <w:r w:rsidR="00CD5529">
      <w:rPr>
        <w:rFonts w:ascii="Calibri" w:hAnsi="Calibri" w:cs="Tahoma"/>
        <w:bCs/>
        <w:smallCaps/>
        <w:sz w:val="16"/>
        <w:szCs w:val="16"/>
      </w:rPr>
      <w:t>2</w:t>
    </w:r>
    <w:r w:rsidR="00E92F7B">
      <w:rPr>
        <w:rFonts w:ascii="Calibri" w:hAnsi="Calibri" w:cs="Tahoma"/>
        <w:bCs/>
        <w:smallCaps/>
        <w:sz w:val="16"/>
        <w:szCs w:val="16"/>
      </w:rPr>
      <w:t xml:space="preserve"> </w:t>
    </w:r>
    <w:r w:rsidR="00CD5529" w:rsidRPr="000A1A79">
      <w:rPr>
        <w:rFonts w:ascii="Calibri" w:hAnsi="Calibri" w:cs="Tahoma"/>
        <w:bCs/>
        <w:smallCaps/>
        <w:sz w:val="16"/>
        <w:szCs w:val="16"/>
      </w:rPr>
      <w:t>/</w:t>
    </w:r>
    <w:r w:rsidR="00E92F7B">
      <w:rPr>
        <w:rFonts w:ascii="Calibri" w:hAnsi="Calibri" w:cs="Tahoma"/>
        <w:bCs/>
        <w:smallCaps/>
        <w:sz w:val="16"/>
        <w:szCs w:val="16"/>
      </w:rPr>
      <w:t>20</w:t>
    </w:r>
    <w:r w:rsidR="00CD5529">
      <w:rPr>
        <w:rFonts w:ascii="Calibri" w:hAnsi="Calibri" w:cs="Tahoma"/>
        <w:bCs/>
        <w:smallCaps/>
        <w:sz w:val="16"/>
        <w:szCs w:val="16"/>
      </w:rPr>
      <w:t>2</w:t>
    </w:r>
  </w:p>
  <w:p w:rsidR="00CD5529" w:rsidRDefault="00CD5529" w:rsidP="00CD5529">
    <w:pPr>
      <w:pStyle w:val="Pidipagina"/>
    </w:pPr>
  </w:p>
  <w:p w:rsidR="00CD5529" w:rsidRPr="000A1A79" w:rsidRDefault="00CD5529" w:rsidP="00CD5529">
    <w:pPr>
      <w:pStyle w:val="Corpotesto"/>
      <w:jc w:val="center"/>
      <w:rPr>
        <w:rFonts w:ascii="Calibri" w:hAnsi="Calibri" w:cs="Tahoma"/>
        <w:bCs/>
        <w:smallCaps/>
        <w:sz w:val="16"/>
        <w:szCs w:val="16"/>
      </w:rPr>
    </w:pPr>
  </w:p>
  <w:p w:rsidR="00CD5529" w:rsidRDefault="00CD5529" w:rsidP="00CD5529">
    <w:pPr>
      <w:pStyle w:val="Pidipagina"/>
    </w:pPr>
  </w:p>
  <w:p w:rsidR="00064593" w:rsidRPr="000A1A79" w:rsidRDefault="00064593" w:rsidP="00064593">
    <w:pPr>
      <w:pStyle w:val="Corpotesto"/>
      <w:jc w:val="center"/>
      <w:rPr>
        <w:rFonts w:ascii="Calibri" w:hAnsi="Calibri" w:cs="Tahoma"/>
        <w:bCs/>
        <w:smallCaps/>
        <w:sz w:val="16"/>
        <w:szCs w:val="16"/>
      </w:rPr>
    </w:pPr>
  </w:p>
  <w:p w:rsidR="00A93907" w:rsidRPr="000F0F67" w:rsidRDefault="00A93907" w:rsidP="005B65A3">
    <w:pPr>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A3" w:rsidRPr="000A1A79" w:rsidRDefault="00306BA3" w:rsidP="00306BA3">
    <w:pPr>
      <w:pStyle w:val="Corpotesto"/>
      <w:jc w:val="center"/>
      <w:rPr>
        <w:rFonts w:ascii="Calibri" w:hAnsi="Calibri" w:cs="Tahoma"/>
        <w:bCs/>
        <w:smallCaps/>
        <w:sz w:val="16"/>
        <w:szCs w:val="16"/>
      </w:rPr>
    </w:pPr>
    <w:r>
      <w:rPr>
        <w:noProof/>
      </w:rPr>
      <w:drawing>
        <wp:inline distT="0" distB="0" distL="0" distR="0" wp14:anchorId="63DAE6DF" wp14:editId="5FD7F76A">
          <wp:extent cx="813391" cy="191386"/>
          <wp:effectExtent l="19050" t="19050" r="25400" b="184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853" cy="191730"/>
                  </a:xfrm>
                  <a:prstGeom prst="rect">
                    <a:avLst/>
                  </a:prstGeom>
                  <a:noFill/>
                  <a:ln w="9525" cmpd="sng">
                    <a:solidFill>
                      <a:srgbClr val="FFFFFF"/>
                    </a:solidFill>
                    <a:miter lim="800000"/>
                    <a:headEnd/>
                    <a:tailEnd/>
                  </a:ln>
                  <a:effectLst/>
                </pic:spPr>
              </pic:pic>
            </a:graphicData>
          </a:graphic>
        </wp:inline>
      </w:drawing>
    </w:r>
    <w:r>
      <w:rPr>
        <w:rFonts w:ascii="Calibri" w:hAnsi="Calibri" w:cs="Tahoma"/>
        <w:bCs/>
        <w:smallCaps/>
        <w:sz w:val="16"/>
        <w:szCs w:val="16"/>
      </w:rPr>
      <w:t>ACCORDO DI PROGRAMMA e</w:t>
    </w:r>
    <w:r w:rsidRPr="00CD5529">
      <w:rPr>
        <w:rFonts w:ascii="Calibri" w:hAnsi="Calibri" w:cs="Tahoma"/>
        <w:bCs/>
        <w:smallCaps/>
        <w:sz w:val="16"/>
        <w:szCs w:val="16"/>
      </w:rPr>
      <w:t xml:space="preserve"> </w:t>
    </w:r>
    <w:r>
      <w:rPr>
        <w:rFonts w:ascii="Calibri" w:hAnsi="Calibri" w:cs="Tahoma"/>
        <w:bCs/>
        <w:smallCaps/>
        <w:sz w:val="16"/>
        <w:szCs w:val="16"/>
      </w:rPr>
      <w:t xml:space="preserve">CONVENZIONE  </w:t>
    </w:r>
    <w:r w:rsidRPr="000A1A79">
      <w:rPr>
        <w:rFonts w:ascii="Calibri" w:hAnsi="Calibri" w:cs="Tahoma"/>
        <w:bCs/>
        <w:smallCaps/>
        <w:sz w:val="16"/>
        <w:szCs w:val="16"/>
      </w:rPr>
      <w:t xml:space="preserve">-  ATTIVITÀ LABORATORIALI PER STUDENTI DISABILI – AMBITO </w:t>
    </w:r>
    <w:r>
      <w:rPr>
        <w:rFonts w:ascii="Calibri" w:hAnsi="Calibri" w:cs="Tahoma"/>
        <w:bCs/>
        <w:smallCaps/>
        <w:sz w:val="16"/>
        <w:szCs w:val="16"/>
      </w:rPr>
      <w:t xml:space="preserve">PCTO   </w:t>
    </w:r>
    <w:proofErr w:type="spellStart"/>
    <w:r w:rsidRPr="000A1A79">
      <w:rPr>
        <w:rFonts w:ascii="Calibri" w:hAnsi="Calibri" w:cs="Tahoma"/>
        <w:bCs/>
        <w:smallCaps/>
        <w:sz w:val="16"/>
        <w:szCs w:val="16"/>
      </w:rPr>
      <w:t>a.s.</w:t>
    </w:r>
    <w:proofErr w:type="spellEnd"/>
    <w:r w:rsidRPr="000A1A79">
      <w:rPr>
        <w:rFonts w:ascii="Calibri" w:hAnsi="Calibri" w:cs="Tahoma"/>
        <w:bCs/>
        <w:smallCaps/>
        <w:sz w:val="16"/>
        <w:szCs w:val="16"/>
      </w:rPr>
      <w:t xml:space="preserve"> </w:t>
    </w:r>
    <w:r>
      <w:rPr>
        <w:rFonts w:ascii="Calibri" w:hAnsi="Calibri" w:cs="Tahoma"/>
        <w:bCs/>
        <w:smallCaps/>
        <w:sz w:val="16"/>
        <w:szCs w:val="16"/>
      </w:rPr>
      <w:t>2</w:t>
    </w:r>
    <w:r w:rsidR="00E25D2F">
      <w:rPr>
        <w:rFonts w:ascii="Calibri" w:hAnsi="Calibri" w:cs="Tahoma"/>
        <w:bCs/>
        <w:smallCaps/>
        <w:sz w:val="16"/>
        <w:szCs w:val="16"/>
      </w:rPr>
      <w:t>3</w:t>
    </w:r>
    <w:r w:rsidRPr="000A1A79">
      <w:rPr>
        <w:rFonts w:ascii="Calibri" w:hAnsi="Calibri" w:cs="Tahoma"/>
        <w:bCs/>
        <w:smallCaps/>
        <w:sz w:val="16"/>
        <w:szCs w:val="16"/>
      </w:rPr>
      <w:t>/</w:t>
    </w:r>
    <w:r>
      <w:rPr>
        <w:rFonts w:ascii="Calibri" w:hAnsi="Calibri" w:cs="Tahoma"/>
        <w:bCs/>
        <w:smallCaps/>
        <w:sz w:val="16"/>
        <w:szCs w:val="16"/>
      </w:rPr>
      <w:t>2</w:t>
    </w:r>
    <w:r w:rsidR="00E25D2F">
      <w:rPr>
        <w:rFonts w:ascii="Calibri" w:hAnsi="Calibri" w:cs="Tahoma"/>
        <w:bCs/>
        <w:smallCaps/>
        <w:sz w:val="16"/>
        <w:szCs w:val="16"/>
      </w:rPr>
      <w:t>4</w:t>
    </w:r>
  </w:p>
  <w:p w:rsidR="00177466" w:rsidRDefault="001774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094" w:rsidRDefault="00A77094">
      <w:r>
        <w:separator/>
      </w:r>
    </w:p>
  </w:footnote>
  <w:footnote w:type="continuationSeparator" w:id="0">
    <w:p w:rsidR="00A77094" w:rsidRDefault="00A77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DC3"/>
    <w:multiLevelType w:val="hybridMultilevel"/>
    <w:tmpl w:val="94BC7BB4"/>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0BB3131A"/>
    <w:multiLevelType w:val="hybridMultilevel"/>
    <w:tmpl w:val="04F0E850"/>
    <w:lvl w:ilvl="0" w:tplc="063C8542">
      <w:start w:val="1"/>
      <w:numFmt w:val="decimal"/>
      <w:lvlText w:val="%1."/>
      <w:lvlJc w:val="left"/>
      <w:pPr>
        <w:ind w:left="720" w:hanging="360"/>
      </w:pPr>
      <w:rPr>
        <w:rFonts w:cs="Times New Roman" w:hint="default"/>
        <w:b w:val="0"/>
        <w:i w:val="0"/>
        <w:caps w:val="0"/>
        <w:strike w:val="0"/>
        <w:dstrike w:val="0"/>
        <w:vanish w:val="0"/>
        <w:color w:val="auto"/>
        <w:sz w:val="20"/>
        <w:vertAlign w:val="baseli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5F8764E"/>
    <w:multiLevelType w:val="hybridMultilevel"/>
    <w:tmpl w:val="A0AC4E9E"/>
    <w:lvl w:ilvl="0" w:tplc="CAC2071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3E341F"/>
    <w:multiLevelType w:val="multilevel"/>
    <w:tmpl w:val="167AA34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
    <w:nsid w:val="492B403D"/>
    <w:multiLevelType w:val="hybridMultilevel"/>
    <w:tmpl w:val="3E325432"/>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hint="default"/>
      </w:rPr>
    </w:lvl>
    <w:lvl w:ilvl="8" w:tplc="04100005">
      <w:start w:val="1"/>
      <w:numFmt w:val="bullet"/>
      <w:lvlText w:val=""/>
      <w:lvlJc w:val="left"/>
      <w:pPr>
        <w:ind w:left="6540" w:hanging="360"/>
      </w:pPr>
      <w:rPr>
        <w:rFonts w:ascii="Wingdings" w:hAnsi="Wingdings" w:hint="default"/>
      </w:rPr>
    </w:lvl>
  </w:abstractNum>
  <w:abstractNum w:abstractNumId="5">
    <w:nsid w:val="4E487614"/>
    <w:multiLevelType w:val="hybridMultilevel"/>
    <w:tmpl w:val="3C1A1C76"/>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nsid w:val="5FDF401D"/>
    <w:multiLevelType w:val="hybridMultilevel"/>
    <w:tmpl w:val="AC5A8D20"/>
    <w:lvl w:ilvl="0" w:tplc="04100001">
      <w:start w:val="1"/>
      <w:numFmt w:val="bullet"/>
      <w:lvlText w:val=""/>
      <w:lvlJc w:val="left"/>
      <w:pPr>
        <w:tabs>
          <w:tab w:val="num" w:pos="2323"/>
        </w:tabs>
        <w:ind w:left="2323" w:hanging="360"/>
      </w:pPr>
      <w:rPr>
        <w:rFonts w:ascii="Symbol" w:hAnsi="Symbol" w:hint="default"/>
      </w:rPr>
    </w:lvl>
    <w:lvl w:ilvl="1" w:tplc="04100003">
      <w:start w:val="1"/>
      <w:numFmt w:val="bullet"/>
      <w:lvlText w:val="o"/>
      <w:lvlJc w:val="left"/>
      <w:pPr>
        <w:tabs>
          <w:tab w:val="num" w:pos="3043"/>
        </w:tabs>
        <w:ind w:left="3043" w:hanging="360"/>
      </w:pPr>
      <w:rPr>
        <w:rFonts w:ascii="Courier New" w:hAnsi="Courier New" w:hint="default"/>
      </w:rPr>
    </w:lvl>
    <w:lvl w:ilvl="2" w:tplc="04100005">
      <w:start w:val="1"/>
      <w:numFmt w:val="bullet"/>
      <w:lvlText w:val=""/>
      <w:lvlJc w:val="left"/>
      <w:pPr>
        <w:tabs>
          <w:tab w:val="num" w:pos="3763"/>
        </w:tabs>
        <w:ind w:left="3763" w:hanging="360"/>
      </w:pPr>
      <w:rPr>
        <w:rFonts w:ascii="Wingdings" w:hAnsi="Wingdings" w:hint="default"/>
      </w:rPr>
    </w:lvl>
    <w:lvl w:ilvl="3" w:tplc="04100001">
      <w:start w:val="1"/>
      <w:numFmt w:val="bullet"/>
      <w:lvlText w:val=""/>
      <w:lvlJc w:val="left"/>
      <w:pPr>
        <w:tabs>
          <w:tab w:val="num" w:pos="4483"/>
        </w:tabs>
        <w:ind w:left="4483" w:hanging="360"/>
      </w:pPr>
      <w:rPr>
        <w:rFonts w:ascii="Symbol" w:hAnsi="Symbol" w:hint="default"/>
      </w:rPr>
    </w:lvl>
    <w:lvl w:ilvl="4" w:tplc="04100003">
      <w:start w:val="1"/>
      <w:numFmt w:val="bullet"/>
      <w:lvlText w:val="o"/>
      <w:lvlJc w:val="left"/>
      <w:pPr>
        <w:tabs>
          <w:tab w:val="num" w:pos="5203"/>
        </w:tabs>
        <w:ind w:left="5203" w:hanging="360"/>
      </w:pPr>
      <w:rPr>
        <w:rFonts w:ascii="Courier New" w:hAnsi="Courier New" w:hint="default"/>
      </w:rPr>
    </w:lvl>
    <w:lvl w:ilvl="5" w:tplc="04100005">
      <w:start w:val="1"/>
      <w:numFmt w:val="bullet"/>
      <w:lvlText w:val=""/>
      <w:lvlJc w:val="left"/>
      <w:pPr>
        <w:tabs>
          <w:tab w:val="num" w:pos="5923"/>
        </w:tabs>
        <w:ind w:left="5923" w:hanging="360"/>
      </w:pPr>
      <w:rPr>
        <w:rFonts w:ascii="Wingdings" w:hAnsi="Wingdings" w:hint="default"/>
      </w:rPr>
    </w:lvl>
    <w:lvl w:ilvl="6" w:tplc="04100001">
      <w:start w:val="1"/>
      <w:numFmt w:val="bullet"/>
      <w:lvlText w:val=""/>
      <w:lvlJc w:val="left"/>
      <w:pPr>
        <w:tabs>
          <w:tab w:val="num" w:pos="6643"/>
        </w:tabs>
        <w:ind w:left="6643" w:hanging="360"/>
      </w:pPr>
      <w:rPr>
        <w:rFonts w:ascii="Symbol" w:hAnsi="Symbol" w:hint="default"/>
      </w:rPr>
    </w:lvl>
    <w:lvl w:ilvl="7" w:tplc="04100003">
      <w:start w:val="1"/>
      <w:numFmt w:val="bullet"/>
      <w:lvlText w:val="o"/>
      <w:lvlJc w:val="left"/>
      <w:pPr>
        <w:tabs>
          <w:tab w:val="num" w:pos="7363"/>
        </w:tabs>
        <w:ind w:left="7363" w:hanging="360"/>
      </w:pPr>
      <w:rPr>
        <w:rFonts w:ascii="Courier New" w:hAnsi="Courier New" w:hint="default"/>
      </w:rPr>
    </w:lvl>
    <w:lvl w:ilvl="8" w:tplc="04100005">
      <w:start w:val="1"/>
      <w:numFmt w:val="bullet"/>
      <w:lvlText w:val=""/>
      <w:lvlJc w:val="left"/>
      <w:pPr>
        <w:tabs>
          <w:tab w:val="num" w:pos="8083"/>
        </w:tabs>
        <w:ind w:left="8083" w:hanging="360"/>
      </w:pPr>
      <w:rPr>
        <w:rFonts w:ascii="Wingdings" w:hAnsi="Wingdings" w:hint="default"/>
      </w:rPr>
    </w:lvl>
  </w:abstractNum>
  <w:abstractNum w:abstractNumId="7">
    <w:nsid w:val="61EB49A6"/>
    <w:multiLevelType w:val="hybridMultilevel"/>
    <w:tmpl w:val="383EEFD2"/>
    <w:lvl w:ilvl="0" w:tplc="04100001">
      <w:start w:val="1"/>
      <w:numFmt w:val="bullet"/>
      <w:lvlText w:val=""/>
      <w:lvlJc w:val="left"/>
      <w:pPr>
        <w:tabs>
          <w:tab w:val="num" w:pos="960"/>
        </w:tabs>
        <w:ind w:left="960" w:hanging="360"/>
      </w:pPr>
      <w:rPr>
        <w:rFonts w:ascii="Symbol" w:hAnsi="Symbol" w:hint="default"/>
      </w:rPr>
    </w:lvl>
    <w:lvl w:ilvl="1" w:tplc="04100003">
      <w:start w:val="1"/>
      <w:numFmt w:val="bullet"/>
      <w:lvlText w:val="o"/>
      <w:lvlJc w:val="left"/>
      <w:pPr>
        <w:tabs>
          <w:tab w:val="num" w:pos="1680"/>
        </w:tabs>
        <w:ind w:left="1680" w:hanging="360"/>
      </w:pPr>
      <w:rPr>
        <w:rFonts w:ascii="Courier New" w:hAnsi="Courier New" w:hint="default"/>
      </w:rPr>
    </w:lvl>
    <w:lvl w:ilvl="2" w:tplc="04100005">
      <w:start w:val="1"/>
      <w:numFmt w:val="bullet"/>
      <w:lvlText w:val=""/>
      <w:lvlJc w:val="left"/>
      <w:pPr>
        <w:tabs>
          <w:tab w:val="num" w:pos="2400"/>
        </w:tabs>
        <w:ind w:left="2400" w:hanging="360"/>
      </w:pPr>
      <w:rPr>
        <w:rFonts w:ascii="Wingdings" w:hAnsi="Wingdings" w:hint="default"/>
      </w:rPr>
    </w:lvl>
    <w:lvl w:ilvl="3" w:tplc="04100001">
      <w:start w:val="1"/>
      <w:numFmt w:val="bullet"/>
      <w:lvlText w:val=""/>
      <w:lvlJc w:val="left"/>
      <w:pPr>
        <w:tabs>
          <w:tab w:val="num" w:pos="3120"/>
        </w:tabs>
        <w:ind w:left="3120" w:hanging="360"/>
      </w:pPr>
      <w:rPr>
        <w:rFonts w:ascii="Symbol" w:hAnsi="Symbol" w:hint="default"/>
      </w:rPr>
    </w:lvl>
    <w:lvl w:ilvl="4" w:tplc="04100003">
      <w:start w:val="1"/>
      <w:numFmt w:val="bullet"/>
      <w:lvlText w:val="o"/>
      <w:lvlJc w:val="left"/>
      <w:pPr>
        <w:tabs>
          <w:tab w:val="num" w:pos="3840"/>
        </w:tabs>
        <w:ind w:left="3840" w:hanging="360"/>
      </w:pPr>
      <w:rPr>
        <w:rFonts w:ascii="Courier New" w:hAnsi="Courier New" w:hint="default"/>
      </w:rPr>
    </w:lvl>
    <w:lvl w:ilvl="5" w:tplc="04100005">
      <w:start w:val="1"/>
      <w:numFmt w:val="bullet"/>
      <w:lvlText w:val=""/>
      <w:lvlJc w:val="left"/>
      <w:pPr>
        <w:tabs>
          <w:tab w:val="num" w:pos="4560"/>
        </w:tabs>
        <w:ind w:left="4560" w:hanging="360"/>
      </w:pPr>
      <w:rPr>
        <w:rFonts w:ascii="Wingdings" w:hAnsi="Wingdings" w:hint="default"/>
      </w:rPr>
    </w:lvl>
    <w:lvl w:ilvl="6" w:tplc="04100001">
      <w:start w:val="1"/>
      <w:numFmt w:val="bullet"/>
      <w:lvlText w:val=""/>
      <w:lvlJc w:val="left"/>
      <w:pPr>
        <w:tabs>
          <w:tab w:val="num" w:pos="5280"/>
        </w:tabs>
        <w:ind w:left="5280" w:hanging="360"/>
      </w:pPr>
      <w:rPr>
        <w:rFonts w:ascii="Symbol" w:hAnsi="Symbol" w:hint="default"/>
      </w:rPr>
    </w:lvl>
    <w:lvl w:ilvl="7" w:tplc="04100003">
      <w:start w:val="1"/>
      <w:numFmt w:val="bullet"/>
      <w:lvlText w:val="o"/>
      <w:lvlJc w:val="left"/>
      <w:pPr>
        <w:tabs>
          <w:tab w:val="num" w:pos="6000"/>
        </w:tabs>
        <w:ind w:left="6000" w:hanging="360"/>
      </w:pPr>
      <w:rPr>
        <w:rFonts w:ascii="Courier New" w:hAnsi="Courier New" w:hint="default"/>
      </w:rPr>
    </w:lvl>
    <w:lvl w:ilvl="8" w:tplc="04100005">
      <w:start w:val="1"/>
      <w:numFmt w:val="bullet"/>
      <w:lvlText w:val=""/>
      <w:lvlJc w:val="left"/>
      <w:pPr>
        <w:tabs>
          <w:tab w:val="num" w:pos="6720"/>
        </w:tabs>
        <w:ind w:left="6720" w:hanging="360"/>
      </w:pPr>
      <w:rPr>
        <w:rFonts w:ascii="Wingdings" w:hAnsi="Wingdings" w:hint="default"/>
      </w:rPr>
    </w:lvl>
  </w:abstractNum>
  <w:abstractNum w:abstractNumId="8">
    <w:nsid w:val="63D95918"/>
    <w:multiLevelType w:val="hybridMultilevel"/>
    <w:tmpl w:val="8BEA2EC6"/>
    <w:lvl w:ilvl="0" w:tplc="04100001">
      <w:start w:val="1"/>
      <w:numFmt w:val="bullet"/>
      <w:lvlText w:val=""/>
      <w:lvlJc w:val="left"/>
      <w:pPr>
        <w:tabs>
          <w:tab w:val="num" w:pos="845"/>
        </w:tabs>
        <w:ind w:left="845" w:hanging="360"/>
      </w:pPr>
      <w:rPr>
        <w:rFonts w:ascii="Symbol" w:hAnsi="Symbol" w:hint="default"/>
      </w:rPr>
    </w:lvl>
    <w:lvl w:ilvl="1" w:tplc="04100003">
      <w:start w:val="1"/>
      <w:numFmt w:val="bullet"/>
      <w:lvlText w:val="o"/>
      <w:lvlJc w:val="left"/>
      <w:pPr>
        <w:tabs>
          <w:tab w:val="num" w:pos="1565"/>
        </w:tabs>
        <w:ind w:left="1565" w:hanging="360"/>
      </w:pPr>
      <w:rPr>
        <w:rFonts w:ascii="Courier New" w:hAnsi="Courier New" w:hint="default"/>
      </w:rPr>
    </w:lvl>
    <w:lvl w:ilvl="2" w:tplc="04100005">
      <w:start w:val="1"/>
      <w:numFmt w:val="bullet"/>
      <w:lvlText w:val=""/>
      <w:lvlJc w:val="left"/>
      <w:pPr>
        <w:tabs>
          <w:tab w:val="num" w:pos="2285"/>
        </w:tabs>
        <w:ind w:left="2285" w:hanging="360"/>
      </w:pPr>
      <w:rPr>
        <w:rFonts w:ascii="Wingdings" w:hAnsi="Wingdings" w:hint="default"/>
      </w:rPr>
    </w:lvl>
    <w:lvl w:ilvl="3" w:tplc="04100001">
      <w:start w:val="1"/>
      <w:numFmt w:val="bullet"/>
      <w:lvlText w:val=""/>
      <w:lvlJc w:val="left"/>
      <w:pPr>
        <w:tabs>
          <w:tab w:val="num" w:pos="3005"/>
        </w:tabs>
        <w:ind w:left="3005" w:hanging="360"/>
      </w:pPr>
      <w:rPr>
        <w:rFonts w:ascii="Symbol" w:hAnsi="Symbol" w:hint="default"/>
      </w:rPr>
    </w:lvl>
    <w:lvl w:ilvl="4" w:tplc="04100003">
      <w:start w:val="1"/>
      <w:numFmt w:val="bullet"/>
      <w:lvlText w:val="o"/>
      <w:lvlJc w:val="left"/>
      <w:pPr>
        <w:tabs>
          <w:tab w:val="num" w:pos="3725"/>
        </w:tabs>
        <w:ind w:left="3725" w:hanging="360"/>
      </w:pPr>
      <w:rPr>
        <w:rFonts w:ascii="Courier New" w:hAnsi="Courier New" w:hint="default"/>
      </w:rPr>
    </w:lvl>
    <w:lvl w:ilvl="5" w:tplc="04100005">
      <w:start w:val="1"/>
      <w:numFmt w:val="bullet"/>
      <w:lvlText w:val=""/>
      <w:lvlJc w:val="left"/>
      <w:pPr>
        <w:tabs>
          <w:tab w:val="num" w:pos="4445"/>
        </w:tabs>
        <w:ind w:left="4445" w:hanging="360"/>
      </w:pPr>
      <w:rPr>
        <w:rFonts w:ascii="Wingdings" w:hAnsi="Wingdings" w:hint="default"/>
      </w:rPr>
    </w:lvl>
    <w:lvl w:ilvl="6" w:tplc="04100001">
      <w:start w:val="1"/>
      <w:numFmt w:val="bullet"/>
      <w:lvlText w:val=""/>
      <w:lvlJc w:val="left"/>
      <w:pPr>
        <w:tabs>
          <w:tab w:val="num" w:pos="5165"/>
        </w:tabs>
        <w:ind w:left="5165" w:hanging="360"/>
      </w:pPr>
      <w:rPr>
        <w:rFonts w:ascii="Symbol" w:hAnsi="Symbol" w:hint="default"/>
      </w:rPr>
    </w:lvl>
    <w:lvl w:ilvl="7" w:tplc="04100003">
      <w:start w:val="1"/>
      <w:numFmt w:val="bullet"/>
      <w:lvlText w:val="o"/>
      <w:lvlJc w:val="left"/>
      <w:pPr>
        <w:tabs>
          <w:tab w:val="num" w:pos="5885"/>
        </w:tabs>
        <w:ind w:left="5885" w:hanging="360"/>
      </w:pPr>
      <w:rPr>
        <w:rFonts w:ascii="Courier New" w:hAnsi="Courier New" w:hint="default"/>
      </w:rPr>
    </w:lvl>
    <w:lvl w:ilvl="8" w:tplc="04100005">
      <w:start w:val="1"/>
      <w:numFmt w:val="bullet"/>
      <w:lvlText w:val=""/>
      <w:lvlJc w:val="left"/>
      <w:pPr>
        <w:tabs>
          <w:tab w:val="num" w:pos="6605"/>
        </w:tabs>
        <w:ind w:left="6605" w:hanging="360"/>
      </w:pPr>
      <w:rPr>
        <w:rFonts w:ascii="Wingdings" w:hAnsi="Wingdings" w:hint="default"/>
      </w:rPr>
    </w:lvl>
  </w:abstractNum>
  <w:abstractNum w:abstractNumId="9">
    <w:nsid w:val="6FA54CD5"/>
    <w:multiLevelType w:val="hybridMultilevel"/>
    <w:tmpl w:val="90AA33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77C936BA"/>
    <w:multiLevelType w:val="hybridMultilevel"/>
    <w:tmpl w:val="522E2F16"/>
    <w:lvl w:ilvl="0" w:tplc="0410000B">
      <w:start w:val="1"/>
      <w:numFmt w:val="bullet"/>
      <w:lvlText w:val=""/>
      <w:lvlJc w:val="left"/>
      <w:pPr>
        <w:tabs>
          <w:tab w:val="num" w:pos="1259"/>
        </w:tabs>
        <w:ind w:left="1259" w:hanging="360"/>
      </w:pPr>
      <w:rPr>
        <w:rFonts w:ascii="Wingdings" w:hAnsi="Wingdings" w:hint="default"/>
      </w:rPr>
    </w:lvl>
    <w:lvl w:ilvl="1" w:tplc="04100003">
      <w:start w:val="1"/>
      <w:numFmt w:val="bullet"/>
      <w:lvlText w:val="o"/>
      <w:lvlJc w:val="left"/>
      <w:pPr>
        <w:tabs>
          <w:tab w:val="num" w:pos="1979"/>
        </w:tabs>
        <w:ind w:left="1979" w:hanging="360"/>
      </w:pPr>
      <w:rPr>
        <w:rFonts w:ascii="Courier New" w:hAnsi="Courier New" w:hint="default"/>
      </w:rPr>
    </w:lvl>
    <w:lvl w:ilvl="2" w:tplc="04100005">
      <w:start w:val="1"/>
      <w:numFmt w:val="bullet"/>
      <w:lvlText w:val=""/>
      <w:lvlJc w:val="left"/>
      <w:pPr>
        <w:tabs>
          <w:tab w:val="num" w:pos="2699"/>
        </w:tabs>
        <w:ind w:left="2699" w:hanging="360"/>
      </w:pPr>
      <w:rPr>
        <w:rFonts w:ascii="Wingdings" w:hAnsi="Wingdings" w:hint="default"/>
      </w:rPr>
    </w:lvl>
    <w:lvl w:ilvl="3" w:tplc="04100001">
      <w:start w:val="1"/>
      <w:numFmt w:val="bullet"/>
      <w:lvlText w:val=""/>
      <w:lvlJc w:val="left"/>
      <w:pPr>
        <w:tabs>
          <w:tab w:val="num" w:pos="3419"/>
        </w:tabs>
        <w:ind w:left="3419" w:hanging="360"/>
      </w:pPr>
      <w:rPr>
        <w:rFonts w:ascii="Symbol" w:hAnsi="Symbol" w:hint="default"/>
      </w:rPr>
    </w:lvl>
    <w:lvl w:ilvl="4" w:tplc="04100003">
      <w:start w:val="1"/>
      <w:numFmt w:val="bullet"/>
      <w:lvlText w:val="o"/>
      <w:lvlJc w:val="left"/>
      <w:pPr>
        <w:tabs>
          <w:tab w:val="num" w:pos="4139"/>
        </w:tabs>
        <w:ind w:left="4139" w:hanging="360"/>
      </w:pPr>
      <w:rPr>
        <w:rFonts w:ascii="Courier New" w:hAnsi="Courier New" w:hint="default"/>
      </w:rPr>
    </w:lvl>
    <w:lvl w:ilvl="5" w:tplc="04100005">
      <w:start w:val="1"/>
      <w:numFmt w:val="bullet"/>
      <w:lvlText w:val=""/>
      <w:lvlJc w:val="left"/>
      <w:pPr>
        <w:tabs>
          <w:tab w:val="num" w:pos="4859"/>
        </w:tabs>
        <w:ind w:left="4859" w:hanging="360"/>
      </w:pPr>
      <w:rPr>
        <w:rFonts w:ascii="Wingdings" w:hAnsi="Wingdings" w:hint="default"/>
      </w:rPr>
    </w:lvl>
    <w:lvl w:ilvl="6" w:tplc="04100001">
      <w:start w:val="1"/>
      <w:numFmt w:val="bullet"/>
      <w:lvlText w:val=""/>
      <w:lvlJc w:val="left"/>
      <w:pPr>
        <w:tabs>
          <w:tab w:val="num" w:pos="5579"/>
        </w:tabs>
        <w:ind w:left="5579" w:hanging="360"/>
      </w:pPr>
      <w:rPr>
        <w:rFonts w:ascii="Symbol" w:hAnsi="Symbol" w:hint="default"/>
      </w:rPr>
    </w:lvl>
    <w:lvl w:ilvl="7" w:tplc="04100003">
      <w:start w:val="1"/>
      <w:numFmt w:val="bullet"/>
      <w:lvlText w:val="o"/>
      <w:lvlJc w:val="left"/>
      <w:pPr>
        <w:tabs>
          <w:tab w:val="num" w:pos="6299"/>
        </w:tabs>
        <w:ind w:left="6299" w:hanging="360"/>
      </w:pPr>
      <w:rPr>
        <w:rFonts w:ascii="Courier New" w:hAnsi="Courier New" w:hint="default"/>
      </w:rPr>
    </w:lvl>
    <w:lvl w:ilvl="8" w:tplc="04100005">
      <w:start w:val="1"/>
      <w:numFmt w:val="bullet"/>
      <w:lvlText w:val=""/>
      <w:lvlJc w:val="left"/>
      <w:pPr>
        <w:tabs>
          <w:tab w:val="num" w:pos="7019"/>
        </w:tabs>
        <w:ind w:left="7019"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5"/>
  </w:num>
  <w:num w:numId="6">
    <w:abstractNumId w:val="4"/>
  </w:num>
  <w:num w:numId="7">
    <w:abstractNumId w:val="10"/>
  </w:num>
  <w:num w:numId="8">
    <w:abstractNumId w:val="9"/>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embedSystemFonts/>
  <w:proofState w:spelling="clean"/>
  <w:defaultTabStop w:val="708"/>
  <w:hyphenationZone w:val="283"/>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0"/>
    <w:rsid w:val="00012FB4"/>
    <w:rsid w:val="00016335"/>
    <w:rsid w:val="0001777C"/>
    <w:rsid w:val="000211AB"/>
    <w:rsid w:val="00023AFE"/>
    <w:rsid w:val="00041A56"/>
    <w:rsid w:val="000502E2"/>
    <w:rsid w:val="00061D37"/>
    <w:rsid w:val="00064593"/>
    <w:rsid w:val="00065145"/>
    <w:rsid w:val="00065D03"/>
    <w:rsid w:val="00071195"/>
    <w:rsid w:val="00083256"/>
    <w:rsid w:val="00092E6A"/>
    <w:rsid w:val="000A1874"/>
    <w:rsid w:val="000A1A79"/>
    <w:rsid w:val="000B6834"/>
    <w:rsid w:val="000C0BD2"/>
    <w:rsid w:val="000D23EC"/>
    <w:rsid w:val="000D6EBE"/>
    <w:rsid w:val="000D7E78"/>
    <w:rsid w:val="000F0F67"/>
    <w:rsid w:val="000F2AB3"/>
    <w:rsid w:val="000F4C8C"/>
    <w:rsid w:val="00102608"/>
    <w:rsid w:val="00103CAE"/>
    <w:rsid w:val="00106822"/>
    <w:rsid w:val="001070DE"/>
    <w:rsid w:val="00115D34"/>
    <w:rsid w:val="00121A51"/>
    <w:rsid w:val="0013543E"/>
    <w:rsid w:val="00142B8B"/>
    <w:rsid w:val="00145DAA"/>
    <w:rsid w:val="00153BA2"/>
    <w:rsid w:val="00176670"/>
    <w:rsid w:val="00177466"/>
    <w:rsid w:val="00180CF5"/>
    <w:rsid w:val="001830A1"/>
    <w:rsid w:val="00195A49"/>
    <w:rsid w:val="001A70E6"/>
    <w:rsid w:val="001A7470"/>
    <w:rsid w:val="001B17E0"/>
    <w:rsid w:val="001B4D40"/>
    <w:rsid w:val="001D41FF"/>
    <w:rsid w:val="001D6E1D"/>
    <w:rsid w:val="001E60ED"/>
    <w:rsid w:val="001F2056"/>
    <w:rsid w:val="001F2FBE"/>
    <w:rsid w:val="001F3205"/>
    <w:rsid w:val="001F76D4"/>
    <w:rsid w:val="00212604"/>
    <w:rsid w:val="00220A8B"/>
    <w:rsid w:val="002304BE"/>
    <w:rsid w:val="002324EC"/>
    <w:rsid w:val="0023633D"/>
    <w:rsid w:val="002419CA"/>
    <w:rsid w:val="002542DE"/>
    <w:rsid w:val="002556F7"/>
    <w:rsid w:val="00255D00"/>
    <w:rsid w:val="002601DF"/>
    <w:rsid w:val="00260AA3"/>
    <w:rsid w:val="00260EB9"/>
    <w:rsid w:val="0026160C"/>
    <w:rsid w:val="002755F4"/>
    <w:rsid w:val="00275D0B"/>
    <w:rsid w:val="00283A9A"/>
    <w:rsid w:val="0028695E"/>
    <w:rsid w:val="002B17EE"/>
    <w:rsid w:val="002B32A9"/>
    <w:rsid w:val="002C4040"/>
    <w:rsid w:val="002F1BEA"/>
    <w:rsid w:val="002F247F"/>
    <w:rsid w:val="002F3B8F"/>
    <w:rsid w:val="00302167"/>
    <w:rsid w:val="003050BD"/>
    <w:rsid w:val="00306BA3"/>
    <w:rsid w:val="00310CD9"/>
    <w:rsid w:val="00332EAF"/>
    <w:rsid w:val="003344A7"/>
    <w:rsid w:val="00350A67"/>
    <w:rsid w:val="003621F9"/>
    <w:rsid w:val="00375C03"/>
    <w:rsid w:val="0039332F"/>
    <w:rsid w:val="003A12D2"/>
    <w:rsid w:val="003A1841"/>
    <w:rsid w:val="003A3263"/>
    <w:rsid w:val="003B3405"/>
    <w:rsid w:val="003C62CF"/>
    <w:rsid w:val="003D1051"/>
    <w:rsid w:val="003E0E6F"/>
    <w:rsid w:val="00420089"/>
    <w:rsid w:val="00422B41"/>
    <w:rsid w:val="00431319"/>
    <w:rsid w:val="00434DC1"/>
    <w:rsid w:val="00437355"/>
    <w:rsid w:val="00441B89"/>
    <w:rsid w:val="00456476"/>
    <w:rsid w:val="004635A9"/>
    <w:rsid w:val="004856E2"/>
    <w:rsid w:val="00492CDA"/>
    <w:rsid w:val="0049383F"/>
    <w:rsid w:val="004B4675"/>
    <w:rsid w:val="004D4E4F"/>
    <w:rsid w:val="004D6317"/>
    <w:rsid w:val="004F7541"/>
    <w:rsid w:val="00502A60"/>
    <w:rsid w:val="00507371"/>
    <w:rsid w:val="00513111"/>
    <w:rsid w:val="00516F8A"/>
    <w:rsid w:val="00536A00"/>
    <w:rsid w:val="00553A06"/>
    <w:rsid w:val="00582618"/>
    <w:rsid w:val="005879DA"/>
    <w:rsid w:val="0059205C"/>
    <w:rsid w:val="00593347"/>
    <w:rsid w:val="005A7505"/>
    <w:rsid w:val="005B24D3"/>
    <w:rsid w:val="005B65A3"/>
    <w:rsid w:val="005C327A"/>
    <w:rsid w:val="005C5CDF"/>
    <w:rsid w:val="005D08A8"/>
    <w:rsid w:val="005F1ACF"/>
    <w:rsid w:val="0060082B"/>
    <w:rsid w:val="00606DF9"/>
    <w:rsid w:val="00633ABA"/>
    <w:rsid w:val="00655780"/>
    <w:rsid w:val="00660023"/>
    <w:rsid w:val="00672117"/>
    <w:rsid w:val="00673B81"/>
    <w:rsid w:val="006745AF"/>
    <w:rsid w:val="006848B4"/>
    <w:rsid w:val="006924ED"/>
    <w:rsid w:val="00694A13"/>
    <w:rsid w:val="006A00BA"/>
    <w:rsid w:val="006C3B4F"/>
    <w:rsid w:val="006C4CF3"/>
    <w:rsid w:val="006D25CA"/>
    <w:rsid w:val="006E285F"/>
    <w:rsid w:val="006F0AB1"/>
    <w:rsid w:val="006F76B0"/>
    <w:rsid w:val="00701EA7"/>
    <w:rsid w:val="00703A7F"/>
    <w:rsid w:val="00716810"/>
    <w:rsid w:val="0073543E"/>
    <w:rsid w:val="00736295"/>
    <w:rsid w:val="007673D0"/>
    <w:rsid w:val="0077382D"/>
    <w:rsid w:val="007B7112"/>
    <w:rsid w:val="007C1DF9"/>
    <w:rsid w:val="007C3256"/>
    <w:rsid w:val="007D13E0"/>
    <w:rsid w:val="007E2C84"/>
    <w:rsid w:val="007F22AF"/>
    <w:rsid w:val="007F33AE"/>
    <w:rsid w:val="00802BC1"/>
    <w:rsid w:val="00823D34"/>
    <w:rsid w:val="0083065C"/>
    <w:rsid w:val="00845941"/>
    <w:rsid w:val="00846319"/>
    <w:rsid w:val="00853A9A"/>
    <w:rsid w:val="0086140B"/>
    <w:rsid w:val="008661AA"/>
    <w:rsid w:val="00866DB0"/>
    <w:rsid w:val="0087065E"/>
    <w:rsid w:val="0088076F"/>
    <w:rsid w:val="008A035E"/>
    <w:rsid w:val="008B79F8"/>
    <w:rsid w:val="008E347B"/>
    <w:rsid w:val="008F0F35"/>
    <w:rsid w:val="00901513"/>
    <w:rsid w:val="00903589"/>
    <w:rsid w:val="009111D8"/>
    <w:rsid w:val="00934030"/>
    <w:rsid w:val="00943A7A"/>
    <w:rsid w:val="00973DB5"/>
    <w:rsid w:val="00974454"/>
    <w:rsid w:val="009A09F8"/>
    <w:rsid w:val="009C0791"/>
    <w:rsid w:val="009D33F6"/>
    <w:rsid w:val="009D5201"/>
    <w:rsid w:val="009D7F9A"/>
    <w:rsid w:val="009E750E"/>
    <w:rsid w:val="00A00F46"/>
    <w:rsid w:val="00A044F5"/>
    <w:rsid w:val="00A17218"/>
    <w:rsid w:val="00A224FE"/>
    <w:rsid w:val="00A23E25"/>
    <w:rsid w:val="00A73389"/>
    <w:rsid w:val="00A77094"/>
    <w:rsid w:val="00A813D5"/>
    <w:rsid w:val="00A93907"/>
    <w:rsid w:val="00AB55A4"/>
    <w:rsid w:val="00AC313C"/>
    <w:rsid w:val="00AC3609"/>
    <w:rsid w:val="00AD05D2"/>
    <w:rsid w:val="00AD1797"/>
    <w:rsid w:val="00AD70E2"/>
    <w:rsid w:val="00AE77DD"/>
    <w:rsid w:val="00AF1081"/>
    <w:rsid w:val="00B045D0"/>
    <w:rsid w:val="00B12698"/>
    <w:rsid w:val="00B158F9"/>
    <w:rsid w:val="00B16037"/>
    <w:rsid w:val="00B33748"/>
    <w:rsid w:val="00B35E66"/>
    <w:rsid w:val="00B436F8"/>
    <w:rsid w:val="00B44272"/>
    <w:rsid w:val="00B56D01"/>
    <w:rsid w:val="00B66CAA"/>
    <w:rsid w:val="00B66D07"/>
    <w:rsid w:val="00B74A32"/>
    <w:rsid w:val="00B76E3E"/>
    <w:rsid w:val="00B90B8F"/>
    <w:rsid w:val="00BB0F6C"/>
    <w:rsid w:val="00BB4A0B"/>
    <w:rsid w:val="00BD4270"/>
    <w:rsid w:val="00BD48CB"/>
    <w:rsid w:val="00BD65C3"/>
    <w:rsid w:val="00BE2517"/>
    <w:rsid w:val="00BE6A8D"/>
    <w:rsid w:val="00BF39A2"/>
    <w:rsid w:val="00C06680"/>
    <w:rsid w:val="00C14055"/>
    <w:rsid w:val="00C321EC"/>
    <w:rsid w:val="00C406D0"/>
    <w:rsid w:val="00C44A42"/>
    <w:rsid w:val="00C66C5C"/>
    <w:rsid w:val="00C70AB1"/>
    <w:rsid w:val="00C82CA8"/>
    <w:rsid w:val="00C8792A"/>
    <w:rsid w:val="00C94FD5"/>
    <w:rsid w:val="00CB0DFE"/>
    <w:rsid w:val="00CC49E9"/>
    <w:rsid w:val="00CC6622"/>
    <w:rsid w:val="00CD5529"/>
    <w:rsid w:val="00CF3773"/>
    <w:rsid w:val="00CF5BCD"/>
    <w:rsid w:val="00CF601D"/>
    <w:rsid w:val="00D038C9"/>
    <w:rsid w:val="00D05380"/>
    <w:rsid w:val="00D053D2"/>
    <w:rsid w:val="00D06AE6"/>
    <w:rsid w:val="00D07261"/>
    <w:rsid w:val="00D14898"/>
    <w:rsid w:val="00D27D20"/>
    <w:rsid w:val="00D45585"/>
    <w:rsid w:val="00D61730"/>
    <w:rsid w:val="00D7638C"/>
    <w:rsid w:val="00D76BB7"/>
    <w:rsid w:val="00DB1DBB"/>
    <w:rsid w:val="00DB2AFF"/>
    <w:rsid w:val="00DB52D5"/>
    <w:rsid w:val="00DB750C"/>
    <w:rsid w:val="00DC07B9"/>
    <w:rsid w:val="00DC2659"/>
    <w:rsid w:val="00DC648D"/>
    <w:rsid w:val="00DD6F65"/>
    <w:rsid w:val="00DD74F9"/>
    <w:rsid w:val="00DF3124"/>
    <w:rsid w:val="00DF7BA3"/>
    <w:rsid w:val="00E201D7"/>
    <w:rsid w:val="00E22D3D"/>
    <w:rsid w:val="00E25D2F"/>
    <w:rsid w:val="00E50F0E"/>
    <w:rsid w:val="00E655CD"/>
    <w:rsid w:val="00E808AB"/>
    <w:rsid w:val="00E867D5"/>
    <w:rsid w:val="00E92F7B"/>
    <w:rsid w:val="00E97008"/>
    <w:rsid w:val="00EA6A4E"/>
    <w:rsid w:val="00EB040A"/>
    <w:rsid w:val="00EC08A4"/>
    <w:rsid w:val="00EC2727"/>
    <w:rsid w:val="00ED0F71"/>
    <w:rsid w:val="00ED21F3"/>
    <w:rsid w:val="00ED2BC3"/>
    <w:rsid w:val="00ED3956"/>
    <w:rsid w:val="00EE6F5C"/>
    <w:rsid w:val="00EF3D9D"/>
    <w:rsid w:val="00EF5233"/>
    <w:rsid w:val="00EF73FF"/>
    <w:rsid w:val="00F05531"/>
    <w:rsid w:val="00F21103"/>
    <w:rsid w:val="00F37DCE"/>
    <w:rsid w:val="00F42E77"/>
    <w:rsid w:val="00F43F8A"/>
    <w:rsid w:val="00F44921"/>
    <w:rsid w:val="00F64760"/>
    <w:rsid w:val="00F720AC"/>
    <w:rsid w:val="00F935AB"/>
    <w:rsid w:val="00F93937"/>
    <w:rsid w:val="00FA6AE3"/>
    <w:rsid w:val="00FB3129"/>
    <w:rsid w:val="00FB3A72"/>
    <w:rsid w:val="00FC0956"/>
    <w:rsid w:val="00FD1D98"/>
    <w:rsid w:val="00FD3C42"/>
    <w:rsid w:val="00FF33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0023"/>
    <w:rPr>
      <w:sz w:val="24"/>
      <w:szCs w:val="24"/>
    </w:rPr>
  </w:style>
  <w:style w:type="paragraph" w:styleId="Titolo1">
    <w:name w:val="heading 1"/>
    <w:basedOn w:val="Normale"/>
    <w:next w:val="Normale"/>
    <w:link w:val="Titolo1Carattere"/>
    <w:uiPriority w:val="99"/>
    <w:qFormat/>
    <w:rsid w:val="00660023"/>
    <w:pPr>
      <w:keepNext/>
      <w:pBdr>
        <w:top w:val="single" w:sz="4" w:space="1" w:color="auto"/>
        <w:left w:val="single" w:sz="4" w:space="4" w:color="auto"/>
        <w:bottom w:val="single" w:sz="4" w:space="1" w:color="auto"/>
        <w:right w:val="single" w:sz="4" w:space="4" w:color="auto"/>
      </w:pBdr>
      <w:jc w:val="center"/>
      <w:outlineLvl w:val="0"/>
    </w:pPr>
    <w:rPr>
      <w:b/>
      <w:bCs/>
    </w:rPr>
  </w:style>
  <w:style w:type="paragraph" w:styleId="Titolo2">
    <w:name w:val="heading 2"/>
    <w:basedOn w:val="Normale"/>
    <w:next w:val="Normale"/>
    <w:link w:val="Titolo2Carattere"/>
    <w:uiPriority w:val="99"/>
    <w:qFormat/>
    <w:rsid w:val="00660023"/>
    <w:pPr>
      <w:keepNext/>
      <w:jc w:val="center"/>
      <w:outlineLvl w:val="1"/>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15D34"/>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115D34"/>
    <w:rPr>
      <w:rFonts w:ascii="Cambria" w:hAnsi="Cambria" w:cs="Cambria"/>
      <w:b/>
      <w:bCs/>
      <w:i/>
      <w:iCs/>
      <w:sz w:val="28"/>
      <w:szCs w:val="28"/>
    </w:rPr>
  </w:style>
  <w:style w:type="paragraph" w:styleId="Intestazione">
    <w:name w:val="header"/>
    <w:basedOn w:val="Normale"/>
    <w:link w:val="IntestazioneCarattere"/>
    <w:uiPriority w:val="99"/>
    <w:rsid w:val="00660023"/>
    <w:pPr>
      <w:tabs>
        <w:tab w:val="center" w:pos="4819"/>
        <w:tab w:val="right" w:pos="9638"/>
      </w:tabs>
    </w:pPr>
  </w:style>
  <w:style w:type="character" w:customStyle="1" w:styleId="IntestazioneCarattere">
    <w:name w:val="Intestazione Carattere"/>
    <w:basedOn w:val="Carpredefinitoparagrafo"/>
    <w:link w:val="Intestazione"/>
    <w:uiPriority w:val="99"/>
    <w:locked/>
    <w:rsid w:val="00115D34"/>
    <w:rPr>
      <w:rFonts w:cs="Times New Roman"/>
      <w:sz w:val="24"/>
      <w:szCs w:val="24"/>
    </w:rPr>
  </w:style>
  <w:style w:type="paragraph" w:styleId="Pidipagina">
    <w:name w:val="footer"/>
    <w:basedOn w:val="Normale"/>
    <w:link w:val="PidipaginaCarattere"/>
    <w:uiPriority w:val="99"/>
    <w:rsid w:val="00660023"/>
    <w:pPr>
      <w:tabs>
        <w:tab w:val="center" w:pos="4819"/>
        <w:tab w:val="right" w:pos="9638"/>
      </w:tabs>
    </w:pPr>
  </w:style>
  <w:style w:type="character" w:customStyle="1" w:styleId="PidipaginaCarattere">
    <w:name w:val="Piè di pagina Carattere"/>
    <w:basedOn w:val="Carpredefinitoparagrafo"/>
    <w:link w:val="Pidipagina"/>
    <w:uiPriority w:val="99"/>
    <w:locked/>
    <w:rsid w:val="00115D34"/>
    <w:rPr>
      <w:rFonts w:cs="Times New Roman"/>
      <w:sz w:val="24"/>
      <w:szCs w:val="24"/>
    </w:rPr>
  </w:style>
  <w:style w:type="paragraph" w:styleId="Corpotesto">
    <w:name w:val="Body Text"/>
    <w:basedOn w:val="Normale"/>
    <w:link w:val="CorpotestoCarattere"/>
    <w:uiPriority w:val="99"/>
    <w:rsid w:val="00660023"/>
    <w:pPr>
      <w:jc w:val="both"/>
    </w:pPr>
  </w:style>
  <w:style w:type="character" w:customStyle="1" w:styleId="CorpotestoCarattere">
    <w:name w:val="Corpo testo Carattere"/>
    <w:basedOn w:val="Carpredefinitoparagrafo"/>
    <w:link w:val="Corpotesto"/>
    <w:uiPriority w:val="99"/>
    <w:locked/>
    <w:rsid w:val="00115D34"/>
    <w:rPr>
      <w:rFonts w:cs="Times New Roman"/>
      <w:sz w:val="24"/>
      <w:szCs w:val="24"/>
    </w:rPr>
  </w:style>
  <w:style w:type="paragraph" w:styleId="Corpodeltesto2">
    <w:name w:val="Body Text 2"/>
    <w:basedOn w:val="Normale"/>
    <w:link w:val="Corpodeltesto2Carattere"/>
    <w:uiPriority w:val="99"/>
    <w:rsid w:val="00660023"/>
    <w:pPr>
      <w:jc w:val="both"/>
    </w:pPr>
    <w:rPr>
      <w:rFonts w:ascii="Comic Sans MS" w:hAnsi="Comic Sans MS" w:cs="Comic Sans MS"/>
      <w:sz w:val="16"/>
      <w:szCs w:val="16"/>
    </w:rPr>
  </w:style>
  <w:style w:type="character" w:customStyle="1" w:styleId="Corpodeltesto2Carattere">
    <w:name w:val="Corpo del testo 2 Carattere"/>
    <w:basedOn w:val="Carpredefinitoparagrafo"/>
    <w:link w:val="Corpodeltesto2"/>
    <w:uiPriority w:val="99"/>
    <w:semiHidden/>
    <w:locked/>
    <w:rsid w:val="00115D34"/>
    <w:rPr>
      <w:rFonts w:cs="Times New Roman"/>
      <w:sz w:val="24"/>
      <w:szCs w:val="24"/>
    </w:rPr>
  </w:style>
  <w:style w:type="character" w:styleId="Collegamentoipertestuale">
    <w:name w:val="Hyperlink"/>
    <w:basedOn w:val="Carpredefinitoparagrafo"/>
    <w:uiPriority w:val="99"/>
    <w:rsid w:val="00BB4A0B"/>
    <w:rPr>
      <w:rFonts w:cs="Times New Roman"/>
      <w:color w:val="0000FF"/>
      <w:u w:val="single"/>
    </w:rPr>
  </w:style>
  <w:style w:type="character" w:styleId="Riferimentodelicato">
    <w:name w:val="Subtle Reference"/>
    <w:basedOn w:val="Carpredefinitoparagrafo"/>
    <w:uiPriority w:val="99"/>
    <w:qFormat/>
    <w:rsid w:val="00BB4A0B"/>
    <w:rPr>
      <w:rFonts w:cs="Times New Roman"/>
      <w:smallCaps/>
      <w:color w:val="auto"/>
      <w:u w:val="single"/>
    </w:rPr>
  </w:style>
  <w:style w:type="character" w:styleId="Enfasicorsivo">
    <w:name w:val="Emphasis"/>
    <w:basedOn w:val="Carpredefinitoparagrafo"/>
    <w:uiPriority w:val="99"/>
    <w:qFormat/>
    <w:rsid w:val="00BB4A0B"/>
    <w:rPr>
      <w:rFonts w:cs="Times New Roman"/>
      <w:i/>
      <w:iCs/>
    </w:rPr>
  </w:style>
  <w:style w:type="paragraph" w:styleId="Testofumetto">
    <w:name w:val="Balloon Text"/>
    <w:basedOn w:val="Normale"/>
    <w:link w:val="TestofumettoCarattere"/>
    <w:uiPriority w:val="99"/>
    <w:semiHidden/>
    <w:rsid w:val="007C1D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15D34"/>
    <w:rPr>
      <w:rFonts w:cs="Times New Roman"/>
      <w:sz w:val="2"/>
      <w:szCs w:val="2"/>
    </w:rPr>
  </w:style>
  <w:style w:type="paragraph" w:customStyle="1" w:styleId="Default">
    <w:name w:val="Default"/>
    <w:uiPriority w:val="99"/>
    <w:rsid w:val="00F21103"/>
    <w:pPr>
      <w:autoSpaceDE w:val="0"/>
      <w:autoSpaceDN w:val="0"/>
      <w:adjustRightInd w:val="0"/>
    </w:pPr>
    <w:rPr>
      <w:rFonts w:ascii="Arial" w:hAnsi="Arial" w:cs="Arial"/>
      <w:color w:val="000000"/>
      <w:sz w:val="24"/>
      <w:szCs w:val="24"/>
    </w:rPr>
  </w:style>
  <w:style w:type="table" w:styleId="Grigliatabella">
    <w:name w:val="Table Grid"/>
    <w:basedOn w:val="Tabellanormale"/>
    <w:uiPriority w:val="99"/>
    <w:rsid w:val="00AD17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C3609"/>
    <w:pPr>
      <w:ind w:left="720"/>
    </w:pPr>
  </w:style>
  <w:style w:type="paragraph" w:customStyle="1" w:styleId="INPS052footer">
    <w:name w:val="INPS052_footer"/>
    <w:uiPriority w:val="99"/>
    <w:rsid w:val="00593347"/>
    <w:pPr>
      <w:spacing w:line="192" w:lineRule="exact"/>
    </w:pPr>
    <w:rPr>
      <w:rFonts w:ascii="Verdana" w:hAnsi="Verdana" w:cs="Verdana"/>
      <w:noProof/>
      <w:sz w:val="16"/>
      <w:szCs w:val="16"/>
    </w:rPr>
  </w:style>
  <w:style w:type="character" w:styleId="Enfasigrassetto">
    <w:name w:val="Strong"/>
    <w:basedOn w:val="Carpredefinitoparagrafo"/>
    <w:uiPriority w:val="22"/>
    <w:qFormat/>
    <w:locked/>
    <w:rsid w:val="003050BD"/>
    <w:rPr>
      <w:rFonts w:cs="Times New Roman"/>
      <w:b/>
      <w:bCs/>
    </w:rPr>
  </w:style>
  <w:style w:type="paragraph" w:styleId="Testocommento">
    <w:name w:val="annotation text"/>
    <w:basedOn w:val="Normale"/>
    <w:link w:val="TestocommentoCarattere"/>
    <w:uiPriority w:val="99"/>
    <w:semiHidden/>
    <w:rsid w:val="003050BD"/>
    <w:rPr>
      <w:sz w:val="20"/>
      <w:szCs w:val="20"/>
    </w:rPr>
  </w:style>
  <w:style w:type="character" w:customStyle="1" w:styleId="TestocommentoCarattere">
    <w:name w:val="Testo commento Carattere"/>
    <w:basedOn w:val="Carpredefinitoparagrafo"/>
    <w:link w:val="Testocommento"/>
    <w:uiPriority w:val="99"/>
    <w:semiHidden/>
    <w:locked/>
    <w:rsid w:val="003050BD"/>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0023"/>
    <w:rPr>
      <w:sz w:val="24"/>
      <w:szCs w:val="24"/>
    </w:rPr>
  </w:style>
  <w:style w:type="paragraph" w:styleId="Titolo1">
    <w:name w:val="heading 1"/>
    <w:basedOn w:val="Normale"/>
    <w:next w:val="Normale"/>
    <w:link w:val="Titolo1Carattere"/>
    <w:uiPriority w:val="99"/>
    <w:qFormat/>
    <w:rsid w:val="00660023"/>
    <w:pPr>
      <w:keepNext/>
      <w:pBdr>
        <w:top w:val="single" w:sz="4" w:space="1" w:color="auto"/>
        <w:left w:val="single" w:sz="4" w:space="4" w:color="auto"/>
        <w:bottom w:val="single" w:sz="4" w:space="1" w:color="auto"/>
        <w:right w:val="single" w:sz="4" w:space="4" w:color="auto"/>
      </w:pBdr>
      <w:jc w:val="center"/>
      <w:outlineLvl w:val="0"/>
    </w:pPr>
    <w:rPr>
      <w:b/>
      <w:bCs/>
    </w:rPr>
  </w:style>
  <w:style w:type="paragraph" w:styleId="Titolo2">
    <w:name w:val="heading 2"/>
    <w:basedOn w:val="Normale"/>
    <w:next w:val="Normale"/>
    <w:link w:val="Titolo2Carattere"/>
    <w:uiPriority w:val="99"/>
    <w:qFormat/>
    <w:rsid w:val="00660023"/>
    <w:pPr>
      <w:keepNext/>
      <w:jc w:val="center"/>
      <w:outlineLvl w:val="1"/>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15D34"/>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115D34"/>
    <w:rPr>
      <w:rFonts w:ascii="Cambria" w:hAnsi="Cambria" w:cs="Cambria"/>
      <w:b/>
      <w:bCs/>
      <w:i/>
      <w:iCs/>
      <w:sz w:val="28"/>
      <w:szCs w:val="28"/>
    </w:rPr>
  </w:style>
  <w:style w:type="paragraph" w:styleId="Intestazione">
    <w:name w:val="header"/>
    <w:basedOn w:val="Normale"/>
    <w:link w:val="IntestazioneCarattere"/>
    <w:uiPriority w:val="99"/>
    <w:rsid w:val="00660023"/>
    <w:pPr>
      <w:tabs>
        <w:tab w:val="center" w:pos="4819"/>
        <w:tab w:val="right" w:pos="9638"/>
      </w:tabs>
    </w:pPr>
  </w:style>
  <w:style w:type="character" w:customStyle="1" w:styleId="IntestazioneCarattere">
    <w:name w:val="Intestazione Carattere"/>
    <w:basedOn w:val="Carpredefinitoparagrafo"/>
    <w:link w:val="Intestazione"/>
    <w:uiPriority w:val="99"/>
    <w:locked/>
    <w:rsid w:val="00115D34"/>
    <w:rPr>
      <w:rFonts w:cs="Times New Roman"/>
      <w:sz w:val="24"/>
      <w:szCs w:val="24"/>
    </w:rPr>
  </w:style>
  <w:style w:type="paragraph" w:styleId="Pidipagina">
    <w:name w:val="footer"/>
    <w:basedOn w:val="Normale"/>
    <w:link w:val="PidipaginaCarattere"/>
    <w:uiPriority w:val="99"/>
    <w:rsid w:val="00660023"/>
    <w:pPr>
      <w:tabs>
        <w:tab w:val="center" w:pos="4819"/>
        <w:tab w:val="right" w:pos="9638"/>
      </w:tabs>
    </w:pPr>
  </w:style>
  <w:style w:type="character" w:customStyle="1" w:styleId="PidipaginaCarattere">
    <w:name w:val="Piè di pagina Carattere"/>
    <w:basedOn w:val="Carpredefinitoparagrafo"/>
    <w:link w:val="Pidipagina"/>
    <w:uiPriority w:val="99"/>
    <w:locked/>
    <w:rsid w:val="00115D34"/>
    <w:rPr>
      <w:rFonts w:cs="Times New Roman"/>
      <w:sz w:val="24"/>
      <w:szCs w:val="24"/>
    </w:rPr>
  </w:style>
  <w:style w:type="paragraph" w:styleId="Corpotesto">
    <w:name w:val="Body Text"/>
    <w:basedOn w:val="Normale"/>
    <w:link w:val="CorpotestoCarattere"/>
    <w:uiPriority w:val="99"/>
    <w:rsid w:val="00660023"/>
    <w:pPr>
      <w:jc w:val="both"/>
    </w:pPr>
  </w:style>
  <w:style w:type="character" w:customStyle="1" w:styleId="CorpotestoCarattere">
    <w:name w:val="Corpo testo Carattere"/>
    <w:basedOn w:val="Carpredefinitoparagrafo"/>
    <w:link w:val="Corpotesto"/>
    <w:uiPriority w:val="99"/>
    <w:locked/>
    <w:rsid w:val="00115D34"/>
    <w:rPr>
      <w:rFonts w:cs="Times New Roman"/>
      <w:sz w:val="24"/>
      <w:szCs w:val="24"/>
    </w:rPr>
  </w:style>
  <w:style w:type="paragraph" w:styleId="Corpodeltesto2">
    <w:name w:val="Body Text 2"/>
    <w:basedOn w:val="Normale"/>
    <w:link w:val="Corpodeltesto2Carattere"/>
    <w:uiPriority w:val="99"/>
    <w:rsid w:val="00660023"/>
    <w:pPr>
      <w:jc w:val="both"/>
    </w:pPr>
    <w:rPr>
      <w:rFonts w:ascii="Comic Sans MS" w:hAnsi="Comic Sans MS" w:cs="Comic Sans MS"/>
      <w:sz w:val="16"/>
      <w:szCs w:val="16"/>
    </w:rPr>
  </w:style>
  <w:style w:type="character" w:customStyle="1" w:styleId="Corpodeltesto2Carattere">
    <w:name w:val="Corpo del testo 2 Carattere"/>
    <w:basedOn w:val="Carpredefinitoparagrafo"/>
    <w:link w:val="Corpodeltesto2"/>
    <w:uiPriority w:val="99"/>
    <w:semiHidden/>
    <w:locked/>
    <w:rsid w:val="00115D34"/>
    <w:rPr>
      <w:rFonts w:cs="Times New Roman"/>
      <w:sz w:val="24"/>
      <w:szCs w:val="24"/>
    </w:rPr>
  </w:style>
  <w:style w:type="character" w:styleId="Collegamentoipertestuale">
    <w:name w:val="Hyperlink"/>
    <w:basedOn w:val="Carpredefinitoparagrafo"/>
    <w:uiPriority w:val="99"/>
    <w:rsid w:val="00BB4A0B"/>
    <w:rPr>
      <w:rFonts w:cs="Times New Roman"/>
      <w:color w:val="0000FF"/>
      <w:u w:val="single"/>
    </w:rPr>
  </w:style>
  <w:style w:type="character" w:styleId="Riferimentodelicato">
    <w:name w:val="Subtle Reference"/>
    <w:basedOn w:val="Carpredefinitoparagrafo"/>
    <w:uiPriority w:val="99"/>
    <w:qFormat/>
    <w:rsid w:val="00BB4A0B"/>
    <w:rPr>
      <w:rFonts w:cs="Times New Roman"/>
      <w:smallCaps/>
      <w:color w:val="auto"/>
      <w:u w:val="single"/>
    </w:rPr>
  </w:style>
  <w:style w:type="character" w:styleId="Enfasicorsivo">
    <w:name w:val="Emphasis"/>
    <w:basedOn w:val="Carpredefinitoparagrafo"/>
    <w:uiPriority w:val="99"/>
    <w:qFormat/>
    <w:rsid w:val="00BB4A0B"/>
    <w:rPr>
      <w:rFonts w:cs="Times New Roman"/>
      <w:i/>
      <w:iCs/>
    </w:rPr>
  </w:style>
  <w:style w:type="paragraph" w:styleId="Testofumetto">
    <w:name w:val="Balloon Text"/>
    <w:basedOn w:val="Normale"/>
    <w:link w:val="TestofumettoCarattere"/>
    <w:uiPriority w:val="99"/>
    <w:semiHidden/>
    <w:rsid w:val="007C1D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15D34"/>
    <w:rPr>
      <w:rFonts w:cs="Times New Roman"/>
      <w:sz w:val="2"/>
      <w:szCs w:val="2"/>
    </w:rPr>
  </w:style>
  <w:style w:type="paragraph" w:customStyle="1" w:styleId="Default">
    <w:name w:val="Default"/>
    <w:uiPriority w:val="99"/>
    <w:rsid w:val="00F21103"/>
    <w:pPr>
      <w:autoSpaceDE w:val="0"/>
      <w:autoSpaceDN w:val="0"/>
      <w:adjustRightInd w:val="0"/>
    </w:pPr>
    <w:rPr>
      <w:rFonts w:ascii="Arial" w:hAnsi="Arial" w:cs="Arial"/>
      <w:color w:val="000000"/>
      <w:sz w:val="24"/>
      <w:szCs w:val="24"/>
    </w:rPr>
  </w:style>
  <w:style w:type="table" w:styleId="Grigliatabella">
    <w:name w:val="Table Grid"/>
    <w:basedOn w:val="Tabellanormale"/>
    <w:uiPriority w:val="99"/>
    <w:rsid w:val="00AD17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C3609"/>
    <w:pPr>
      <w:ind w:left="720"/>
    </w:pPr>
  </w:style>
  <w:style w:type="paragraph" w:customStyle="1" w:styleId="INPS052footer">
    <w:name w:val="INPS052_footer"/>
    <w:uiPriority w:val="99"/>
    <w:rsid w:val="00593347"/>
    <w:pPr>
      <w:spacing w:line="192" w:lineRule="exact"/>
    </w:pPr>
    <w:rPr>
      <w:rFonts w:ascii="Verdana" w:hAnsi="Verdana" w:cs="Verdana"/>
      <w:noProof/>
      <w:sz w:val="16"/>
      <w:szCs w:val="16"/>
    </w:rPr>
  </w:style>
  <w:style w:type="character" w:styleId="Enfasigrassetto">
    <w:name w:val="Strong"/>
    <w:basedOn w:val="Carpredefinitoparagrafo"/>
    <w:uiPriority w:val="22"/>
    <w:qFormat/>
    <w:locked/>
    <w:rsid w:val="003050BD"/>
    <w:rPr>
      <w:rFonts w:cs="Times New Roman"/>
      <w:b/>
      <w:bCs/>
    </w:rPr>
  </w:style>
  <w:style w:type="paragraph" w:styleId="Testocommento">
    <w:name w:val="annotation text"/>
    <w:basedOn w:val="Normale"/>
    <w:link w:val="TestocommentoCarattere"/>
    <w:uiPriority w:val="99"/>
    <w:semiHidden/>
    <w:rsid w:val="003050BD"/>
    <w:rPr>
      <w:sz w:val="20"/>
      <w:szCs w:val="20"/>
    </w:rPr>
  </w:style>
  <w:style w:type="character" w:customStyle="1" w:styleId="TestocommentoCarattere">
    <w:name w:val="Testo commento Carattere"/>
    <w:basedOn w:val="Carpredefinitoparagrafo"/>
    <w:link w:val="Testocommento"/>
    <w:uiPriority w:val="99"/>
    <w:semiHidden/>
    <w:locked/>
    <w:rsid w:val="003050B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27113">
      <w:bodyDiv w:val="1"/>
      <w:marLeft w:val="0"/>
      <w:marRight w:val="0"/>
      <w:marTop w:val="0"/>
      <w:marBottom w:val="0"/>
      <w:divBdr>
        <w:top w:val="none" w:sz="0" w:space="0" w:color="auto"/>
        <w:left w:val="none" w:sz="0" w:space="0" w:color="auto"/>
        <w:bottom w:val="none" w:sz="0" w:space="0" w:color="auto"/>
        <w:right w:val="none" w:sz="0" w:space="0" w:color="auto"/>
      </w:divBdr>
    </w:div>
    <w:div w:id="1986860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2374</Words>
  <Characters>13538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SVILUPPO DI ATTIVITÀ LABORATORIALI IN ALTERNANZA SCUOLA LAVORO</vt:lpstr>
    </vt:vector>
  </TitlesOfParts>
  <Company/>
  <LinksUpToDate>false</LinksUpToDate>
  <CharactersWithSpaces>15881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SVILUPPO DI ATTIVITÀ LABORATORIALI IN ALTERNANZA SCUOLA LAVORO</dc:title>
  <dc:creator>Barbara Olper</dc:creator>
  <cp:lastModifiedBy>Barbara Olper</cp:lastModifiedBy>
  <cp:revision>2</cp:revision>
  <cp:lastPrinted>2023-02-15T17:21:00Z</cp:lastPrinted>
  <dcterms:created xsi:type="dcterms:W3CDTF">2023-11-19T18:10:00Z</dcterms:created>
  <dcterms:modified xsi:type="dcterms:W3CDTF">2023-11-19T18:10:00Z</dcterms:modified>
</cp:coreProperties>
</file>